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D9" w:rsidRDefault="00447BA5" w:rsidP="0072792B">
      <w:pPr>
        <w:jc w:val="center"/>
        <w:rPr>
          <w:rStyle w:val="Normal1"/>
          <w:rFonts w:ascii="Arial" w:hAnsi="Arial" w:cs="Arial"/>
          <w:b/>
          <w:color w:val="2A7183"/>
          <w:sz w:val="44"/>
          <w:szCs w:val="44"/>
        </w:rPr>
      </w:pPr>
      <w:r>
        <w:rPr>
          <w:rStyle w:val="Normal1"/>
          <w:rFonts w:ascii="Arial" w:hAnsi="Arial" w:cs="Arial"/>
          <w:b/>
          <w:color w:val="2A7183"/>
          <w:sz w:val="44"/>
          <w:szCs w:val="44"/>
        </w:rPr>
        <w:t>Saltbox</w:t>
      </w:r>
    </w:p>
    <w:p w:rsidR="0072792B" w:rsidRDefault="0072792B" w:rsidP="0072792B">
      <w:pPr>
        <w:rPr>
          <w:rStyle w:val="Normal1"/>
          <w:rFonts w:ascii="Arial" w:hAnsi="Arial" w:cs="Arial"/>
          <w:b/>
          <w:color w:val="2A7183"/>
          <w:sz w:val="48"/>
        </w:rPr>
      </w:pPr>
    </w:p>
    <w:p w:rsidR="00AF2CD9" w:rsidRDefault="00447BA5" w:rsidP="0072792B">
      <w:pPr>
        <w:jc w:val="center"/>
        <w:rPr>
          <w:rStyle w:val="Normal1"/>
          <w:rFonts w:ascii="Arial" w:hAnsi="Arial" w:cs="Arial"/>
          <w:b/>
          <w:color w:val="2A7183"/>
          <w:sz w:val="40"/>
        </w:rPr>
      </w:pPr>
      <w:r w:rsidRPr="00447BA5">
        <w:rPr>
          <w:rStyle w:val="Normal1"/>
          <w:rFonts w:ascii="Arial" w:hAnsi="Arial" w:cs="Arial"/>
          <w:b/>
          <w:color w:val="2A7183"/>
          <w:sz w:val="40"/>
        </w:rPr>
        <w:t>CareLink Service Evaluation</w:t>
      </w:r>
    </w:p>
    <w:p w:rsidR="00AF2CD9" w:rsidRDefault="000A6E0B">
      <w:pPr>
        <w:spacing w:line="280" w:lineRule="exact"/>
      </w:pPr>
      <w:r>
        <w:t xml:space="preserve"> </w:t>
      </w:r>
    </w:p>
    <w:p w:rsidR="00AF2CD9" w:rsidRDefault="00AF2CD9"/>
    <w:p w:rsidR="00AC3E98" w:rsidRDefault="00AC3E98"/>
    <w:p w:rsidR="00AC3E98" w:rsidRDefault="00AC3E98"/>
    <w:p w:rsidR="00AF2CD9" w:rsidRDefault="00AF2CD9"/>
    <w:p w:rsidR="00AF2CD9" w:rsidRDefault="004035A5" w:rsidP="004035A5">
      <w:pPr>
        <w:jc w:val="center"/>
      </w:pPr>
      <w:r>
        <w:rPr>
          <w:noProof/>
        </w:rPr>
        <w:drawing>
          <wp:inline distT="0" distB="0" distL="0" distR="0">
            <wp:extent cx="4529138" cy="301942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1160" cy="3020773"/>
                    </a:xfrm>
                    <a:prstGeom prst="rect">
                      <a:avLst/>
                    </a:prstGeom>
                  </pic:spPr>
                </pic:pic>
              </a:graphicData>
            </a:graphic>
          </wp:inline>
        </w:drawing>
      </w:r>
    </w:p>
    <w:p w:rsidR="00AF2CD9" w:rsidRDefault="00AF2CD9"/>
    <w:p w:rsidR="00AF2CD9" w:rsidRDefault="00AF2CD9"/>
    <w:p w:rsidR="00AF2CD9" w:rsidRDefault="00AF2CD9"/>
    <w:p w:rsidR="00AF2CD9" w:rsidRPr="00447BA5" w:rsidRDefault="00E335B6" w:rsidP="00447BA5">
      <w:pPr>
        <w:jc w:val="center"/>
        <w:rPr>
          <w:rFonts w:cs="Arial"/>
          <w:color w:val="FF0000"/>
        </w:rPr>
      </w:pPr>
      <w:r>
        <w:rPr>
          <w:rFonts w:cs="Arial"/>
          <w:color w:val="FF0000"/>
        </w:rPr>
        <w:t xml:space="preserve"> </w:t>
      </w:r>
    </w:p>
    <w:p w:rsidR="00AF2CD9" w:rsidRDefault="00AF2CD9"/>
    <w:p w:rsidR="00AF2CD9" w:rsidRDefault="00AF2CD9"/>
    <w:p w:rsidR="00AC3E98" w:rsidRPr="00AC3E98" w:rsidRDefault="00AC3E98" w:rsidP="00AC3E98"/>
    <w:p w:rsidR="00AF2CD9" w:rsidRDefault="00AF2CD9" w:rsidP="0072792B">
      <w:pPr>
        <w:pStyle w:val="Heading1"/>
        <w:ind w:left="0"/>
        <w:jc w:val="center"/>
        <w:rPr>
          <w:rStyle w:val="Normal1"/>
          <w:rFonts w:ascii="Arial" w:hAnsi="Arial" w:cs="Arial"/>
          <w:bCs/>
          <w:color w:val="2A7183"/>
          <w:sz w:val="40"/>
          <w:szCs w:val="36"/>
        </w:rPr>
      </w:pPr>
      <w:r>
        <w:rPr>
          <w:rStyle w:val="Normal1"/>
          <w:rFonts w:ascii="Arial" w:hAnsi="Arial" w:cs="Arial"/>
          <w:bCs/>
          <w:color w:val="2A7183"/>
          <w:sz w:val="40"/>
          <w:szCs w:val="36"/>
        </w:rPr>
        <w:t>Report</w:t>
      </w:r>
    </w:p>
    <w:p w:rsidR="00AF2CD9" w:rsidRPr="00AC3E98" w:rsidRDefault="00AF2CD9">
      <w:pPr>
        <w:jc w:val="center"/>
        <w:rPr>
          <w:rStyle w:val="Normal1"/>
          <w:rFonts w:ascii="Arial" w:hAnsi="Arial" w:cs="Arial"/>
          <w:b/>
          <w:color w:val="2A7183"/>
          <w:sz w:val="16"/>
          <w:szCs w:val="32"/>
        </w:rPr>
      </w:pPr>
    </w:p>
    <w:p w:rsidR="00AF2CD9" w:rsidRDefault="00634C7B">
      <w:pPr>
        <w:jc w:val="center"/>
        <w:rPr>
          <w:rStyle w:val="Normal1"/>
          <w:rFonts w:ascii="Arial" w:hAnsi="Arial" w:cs="Arial"/>
          <w:b/>
          <w:bCs/>
          <w:color w:val="2A7183"/>
          <w:sz w:val="32"/>
          <w:szCs w:val="32"/>
        </w:rPr>
      </w:pPr>
      <w:r>
        <w:rPr>
          <w:rStyle w:val="Normal1"/>
          <w:rFonts w:ascii="Arial" w:hAnsi="Arial" w:cs="Arial"/>
          <w:b/>
          <w:bCs/>
          <w:color w:val="2A7183"/>
          <w:sz w:val="32"/>
          <w:szCs w:val="32"/>
        </w:rPr>
        <w:t>30 June 2017</w:t>
      </w:r>
    </w:p>
    <w:p w:rsidR="00AF2CD9" w:rsidRDefault="00AF2CD9">
      <w:pPr>
        <w:jc w:val="center"/>
        <w:rPr>
          <w:rFonts w:cs="Arial"/>
          <w:b/>
          <w:color w:val="2A7183"/>
          <w:sz w:val="32"/>
          <w:szCs w:val="32"/>
        </w:rPr>
      </w:pPr>
    </w:p>
    <w:p w:rsidR="00AF2CD9" w:rsidRDefault="00AF2CD9"/>
    <w:p w:rsidR="00AF2CD9" w:rsidRDefault="00AF2CD9"/>
    <w:p w:rsidR="00AF2CD9" w:rsidRDefault="0087416B">
      <w:r>
        <w:rPr>
          <w:noProof/>
        </w:rPr>
        <mc:AlternateContent>
          <mc:Choice Requires="wpg">
            <w:drawing>
              <wp:anchor distT="0" distB="0" distL="114300" distR="114300" simplePos="0" relativeHeight="251646464" behindDoc="0" locked="0" layoutInCell="1" allowOverlap="1" wp14:anchorId="08059AE3" wp14:editId="2031D0EE">
                <wp:simplePos x="0" y="0"/>
                <wp:positionH relativeFrom="column">
                  <wp:posOffset>-945515</wp:posOffset>
                </wp:positionH>
                <wp:positionV relativeFrom="paragraph">
                  <wp:posOffset>30480</wp:posOffset>
                </wp:positionV>
                <wp:extent cx="7487920" cy="2575560"/>
                <wp:effectExtent l="0" t="1905" r="1270" b="3810"/>
                <wp:wrapNone/>
                <wp:docPr id="2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7920" cy="2575560"/>
                          <a:chOff x="56" y="12766"/>
                          <a:chExt cx="11792" cy="4056"/>
                        </a:xfrm>
                      </wpg:grpSpPr>
                      <wps:wsp>
                        <wps:cNvPr id="26" name="Text Box 187"/>
                        <wps:cNvSpPr txBox="1">
                          <a:spLocks noChangeArrowheads="1"/>
                        </wps:cNvSpPr>
                        <wps:spPr bwMode="auto">
                          <a:xfrm>
                            <a:off x="56" y="13335"/>
                            <a:ext cx="11792" cy="3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D4D" w:rsidRDefault="006A7D4D">
                              <w:pPr>
                                <w:jc w:val="center"/>
                                <w:rPr>
                                  <w:rStyle w:val="Normal1"/>
                                  <w:rFonts w:ascii="Arial" w:hAnsi="Arial" w:cs="Arial"/>
                                  <w:b/>
                                  <w:color w:val="27B5C9"/>
                                  <w:sz w:val="22"/>
                                </w:rPr>
                              </w:pPr>
                            </w:p>
                            <w:p w:rsidR="006A7D4D" w:rsidRPr="006C3F00" w:rsidRDefault="006A7D4D">
                              <w:pPr>
                                <w:pStyle w:val="Heading4"/>
                              </w:pPr>
                              <w:r w:rsidRPr="006C3F00">
                                <w:rPr>
                                  <w:rStyle w:val="Normal1"/>
                                  <w:rFonts w:ascii="Arial" w:hAnsi="Arial" w:cs="Arial"/>
                                  <w:b w:val="0"/>
                                  <w:sz w:val="22"/>
                                </w:rPr>
                                <w:t>The Social Enterprise and Community Regeneration Specialists</w:t>
                              </w:r>
                            </w:p>
                          </w:txbxContent>
                        </wps:txbx>
                        <wps:bodyPr rot="0" vert="horz" wrap="square" lIns="91440" tIns="91440" rIns="91440" bIns="91440" anchor="t" anchorCtr="0" upright="1">
                          <a:noAutofit/>
                        </wps:bodyPr>
                      </wps:wsp>
                      <pic:pic xmlns:pic="http://schemas.openxmlformats.org/drawingml/2006/picture">
                        <pic:nvPicPr>
                          <pic:cNvPr id="27" name="Picture 188" descr="Pulse_RGB-logo_2011_DW-s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62" y="12766"/>
                            <a:ext cx="2386" cy="6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059AE3" id="Group 186" o:spid="_x0000_s1026" style="position:absolute;margin-left:-74.45pt;margin-top:2.4pt;width:589.6pt;height:202.8pt;z-index:251646464" coordorigin="56,12766" coordsize="11792,40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">
                <v:shapetype id="_x0000_t202" coordsize="21600,21600" o:spt="202" path="m,l,21600r21600,l21600,xe">
                  <v:stroke joinstyle="miter"/>
                  <v:path gradientshapeok="t" o:connecttype="rect"/>
                </v:shapetype>
                <v:shape id="Text Box 187" o:spid="_x0000_s1027" type="#_x0000_t202" style="position:absolute;left:56;top:13335;width:11792;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" filled="f" stroked="f">
                  <v:textbox inset=",7.2pt,,7.2pt">
                    <w:txbxContent>
                      <w:p w:rsidR="006A7D4D" w:rsidRDefault="006A7D4D">
                        <w:pPr>
                          <w:jc w:val="center"/>
                          <w:rPr>
                            <w:rStyle w:val="Normal1"/>
                            <w:rFonts w:ascii="Arial" w:hAnsi="Arial" w:cs="Arial"/>
                            <w:b/>
                            <w:color w:val="27B5C9"/>
                            <w:sz w:val="22"/>
                          </w:rPr>
                        </w:pPr>
                      </w:p>
                      <w:p w:rsidR="006A7D4D" w:rsidRPr="006C3F00" w:rsidRDefault="006A7D4D">
                        <w:pPr>
                          <w:pStyle w:val="Heading4"/>
                        </w:pPr>
                        <w:r w:rsidRPr="006C3F00">
                          <w:rPr>
                            <w:rStyle w:val="Normal1"/>
                            <w:rFonts w:ascii="Arial" w:hAnsi="Arial" w:cs="Arial"/>
                            <w:b w:val="0"/>
                            <w:sz w:val="22"/>
                          </w:rPr>
                          <w:t>The Social Enterprise and Community Regeneration Specialists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8" type="#_x0000_t75" alt="Pulse_RGB-logo_2011_DW-sml" style="position:absolute;left:4762;top:12766;width:2386;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">
                  <v:imagedata r:id="rId9" o:title="Pulse_RGB-logo_2011_DW-sml"/>
                </v:shape>
              </v:group>
            </w:pict>
          </mc:Fallback>
        </mc:AlternateContent>
      </w:r>
    </w:p>
    <w:p w:rsidR="00AF2CD9" w:rsidRDefault="00AF2CD9"/>
    <w:p w:rsidR="00AF2CD9" w:rsidRDefault="00AF2CD9"/>
    <w:p w:rsidR="00AF2CD9" w:rsidRDefault="00AF2CD9"/>
    <w:p w:rsidR="00AF2CD9" w:rsidRDefault="00AF2CD9"/>
    <w:p w:rsidR="00AF2CD9" w:rsidRDefault="00AF2CD9">
      <w:pPr>
        <w:rPr>
          <w:i/>
          <w:color w:val="27B5C9"/>
        </w:rPr>
      </w:pPr>
    </w:p>
    <w:p w:rsidR="00AF2CD9" w:rsidRDefault="00AF2CD9">
      <w:pPr>
        <w:spacing w:line="260" w:lineRule="exact"/>
        <w:sectPr w:rsidR="00AF2CD9">
          <w:type w:val="continuous"/>
          <w:pgSz w:w="11906" w:h="16838"/>
          <w:pgMar w:top="1985" w:right="1474" w:bottom="1985" w:left="1474" w:header="708" w:footer="708" w:gutter="0"/>
          <w:cols w:space="708"/>
          <w:docGrid w:linePitch="360"/>
        </w:sectPr>
      </w:pPr>
    </w:p>
    <w:p w:rsidR="00AF2CD9" w:rsidRPr="00667DCC" w:rsidRDefault="00AF2CD9" w:rsidP="00667DCC">
      <w:pPr>
        <w:spacing w:line="280" w:lineRule="exact"/>
        <w:rPr>
          <w:rFonts w:cs="Arial"/>
          <w:b/>
          <w:bCs/>
        </w:rPr>
      </w:pPr>
      <w:r>
        <w:rPr>
          <w:rFonts w:cs="Arial"/>
          <w:b/>
          <w:bCs/>
        </w:rPr>
        <w:t>C</w:t>
      </w:r>
      <w:r w:rsidRPr="00667DCC">
        <w:rPr>
          <w:rFonts w:cs="Arial"/>
          <w:b/>
          <w:bCs/>
        </w:rPr>
        <w:t>ommission</w:t>
      </w:r>
    </w:p>
    <w:p w:rsidR="00AF2CD9" w:rsidRPr="00667DCC" w:rsidRDefault="00AF2CD9" w:rsidP="00667DCC">
      <w:pPr>
        <w:spacing w:line="280" w:lineRule="exact"/>
        <w:rPr>
          <w:rFonts w:cs="Arial"/>
        </w:rPr>
      </w:pPr>
      <w:r w:rsidRPr="00667DCC">
        <w:rPr>
          <w:rFonts w:cs="Arial"/>
        </w:rPr>
        <w:t>Client Reference:</w:t>
      </w:r>
      <w:r w:rsidRPr="00667DCC">
        <w:rPr>
          <w:rFonts w:cs="Arial"/>
        </w:rPr>
        <w:tab/>
        <w:t>C-</w:t>
      </w:r>
      <w:r w:rsidR="00447BA5">
        <w:rPr>
          <w:rFonts w:cs="Arial"/>
        </w:rPr>
        <w:t>SAX</w:t>
      </w:r>
      <w:r w:rsidRPr="00667DCC">
        <w:rPr>
          <w:rFonts w:cs="Arial"/>
        </w:rPr>
        <w:t>-</w:t>
      </w:r>
      <w:r w:rsidR="00167D16">
        <w:rPr>
          <w:rFonts w:cs="Arial"/>
        </w:rPr>
        <w:t>720</w:t>
      </w:r>
    </w:p>
    <w:p w:rsidR="00AF2CD9" w:rsidRPr="00667DCC" w:rsidRDefault="00AF2CD9" w:rsidP="00667DCC">
      <w:pPr>
        <w:pStyle w:val="Header"/>
        <w:tabs>
          <w:tab w:val="clear" w:pos="4153"/>
          <w:tab w:val="clear" w:pos="8306"/>
        </w:tabs>
        <w:spacing w:line="280" w:lineRule="exact"/>
        <w:rPr>
          <w:rFonts w:cs="Arial"/>
        </w:rPr>
      </w:pPr>
      <w:r w:rsidRPr="00667DCC">
        <w:rPr>
          <w:rFonts w:cs="Arial"/>
        </w:rPr>
        <w:t>Client:</w:t>
      </w:r>
      <w:r w:rsidRPr="00667DCC">
        <w:rPr>
          <w:rFonts w:cs="Arial"/>
        </w:rPr>
        <w:tab/>
      </w:r>
      <w:r w:rsidRPr="00667DCC">
        <w:rPr>
          <w:rFonts w:cs="Arial"/>
        </w:rPr>
        <w:tab/>
      </w:r>
      <w:r w:rsidRPr="00667DCC">
        <w:rPr>
          <w:rFonts w:cs="Arial"/>
        </w:rPr>
        <w:tab/>
      </w:r>
      <w:r w:rsidR="00447BA5">
        <w:rPr>
          <w:rFonts w:cs="Arial"/>
        </w:rPr>
        <w:t>Saltbox</w:t>
      </w:r>
    </w:p>
    <w:p w:rsidR="00AF2CD9" w:rsidRPr="00667DCC" w:rsidRDefault="00AF2CD9" w:rsidP="00667DCC">
      <w:pPr>
        <w:pStyle w:val="Header"/>
        <w:tabs>
          <w:tab w:val="clear" w:pos="4153"/>
          <w:tab w:val="clear" w:pos="8306"/>
        </w:tabs>
        <w:spacing w:line="280" w:lineRule="exact"/>
        <w:rPr>
          <w:rFonts w:cs="Arial"/>
          <w:b/>
          <w:bCs/>
        </w:rPr>
      </w:pPr>
      <w:r w:rsidRPr="00667DCC">
        <w:rPr>
          <w:rFonts w:cs="Arial"/>
        </w:rPr>
        <w:t>Title:</w:t>
      </w:r>
      <w:r w:rsidRPr="00667DCC">
        <w:rPr>
          <w:rFonts w:cs="Arial"/>
        </w:rPr>
        <w:tab/>
      </w:r>
      <w:r w:rsidRPr="00667DCC">
        <w:rPr>
          <w:rFonts w:cs="Arial"/>
        </w:rPr>
        <w:tab/>
      </w:r>
      <w:r w:rsidRPr="00667DCC">
        <w:rPr>
          <w:rFonts w:cs="Arial"/>
        </w:rPr>
        <w:tab/>
      </w:r>
      <w:r w:rsidR="00447BA5">
        <w:rPr>
          <w:rFonts w:cs="Arial"/>
        </w:rPr>
        <w:t xml:space="preserve">CareLink Service Evaluation </w:t>
      </w:r>
    </w:p>
    <w:p w:rsidR="00AF2CD9" w:rsidRPr="00667DCC" w:rsidRDefault="00AF2CD9" w:rsidP="00667DCC">
      <w:pPr>
        <w:spacing w:line="280" w:lineRule="exact"/>
        <w:rPr>
          <w:rFonts w:cs="Arial"/>
          <w:b/>
          <w:bCs/>
        </w:rPr>
      </w:pPr>
    </w:p>
    <w:p w:rsidR="00AF2CD9" w:rsidRPr="00667DCC" w:rsidRDefault="00AF2CD9" w:rsidP="00667DCC">
      <w:pPr>
        <w:spacing w:line="280" w:lineRule="exact"/>
        <w:rPr>
          <w:rFonts w:cs="Arial"/>
          <w:b/>
          <w:bCs/>
        </w:rPr>
      </w:pPr>
      <w:r w:rsidRPr="00667DCC">
        <w:rPr>
          <w:rFonts w:cs="Arial"/>
          <w:b/>
          <w:bCs/>
        </w:rPr>
        <w:t>Document</w:t>
      </w:r>
      <w:r w:rsidRPr="00667DCC">
        <w:rPr>
          <w:rFonts w:cs="Arial"/>
          <w:b/>
          <w:bCs/>
        </w:rPr>
        <w:tab/>
      </w:r>
    </w:p>
    <w:p w:rsidR="00AF2CD9" w:rsidRPr="00667DCC" w:rsidRDefault="00AF2CD9" w:rsidP="00667DCC">
      <w:pPr>
        <w:spacing w:line="280" w:lineRule="exact"/>
        <w:rPr>
          <w:rFonts w:cs="Arial"/>
          <w:lang w:val="en-US"/>
        </w:rPr>
      </w:pPr>
      <w:r w:rsidRPr="00667DCC">
        <w:rPr>
          <w:rFonts w:cs="Arial"/>
          <w:lang w:val="en-US"/>
        </w:rPr>
        <w:t>Document Number:</w:t>
      </w:r>
      <w:r w:rsidRPr="00667DCC">
        <w:rPr>
          <w:rFonts w:cs="Arial"/>
          <w:lang w:val="en-US"/>
        </w:rPr>
        <w:tab/>
      </w:r>
      <w:r w:rsidR="008E1354">
        <w:rPr>
          <w:rFonts w:cs="Arial"/>
          <w:lang w:val="en-US"/>
        </w:rPr>
        <w:t>1</w:t>
      </w:r>
    </w:p>
    <w:p w:rsidR="00AF2CD9" w:rsidRPr="00667DCC" w:rsidRDefault="00AF2CD9" w:rsidP="00667DCC">
      <w:pPr>
        <w:spacing w:line="280" w:lineRule="exact"/>
        <w:rPr>
          <w:rFonts w:cs="Arial"/>
          <w:lang w:val="en-US"/>
        </w:rPr>
      </w:pPr>
      <w:r w:rsidRPr="00667DCC">
        <w:rPr>
          <w:rFonts w:cs="Arial"/>
          <w:lang w:val="en-US"/>
        </w:rPr>
        <w:t>Type:</w:t>
      </w:r>
      <w:r w:rsidRPr="00667DCC">
        <w:rPr>
          <w:rFonts w:cs="Arial"/>
          <w:lang w:val="en-US"/>
        </w:rPr>
        <w:tab/>
      </w:r>
      <w:r w:rsidRPr="00667DCC">
        <w:rPr>
          <w:rFonts w:cs="Arial"/>
          <w:lang w:val="en-US"/>
        </w:rPr>
        <w:tab/>
      </w:r>
      <w:r w:rsidRPr="00667DCC">
        <w:rPr>
          <w:rFonts w:cs="Arial"/>
          <w:lang w:val="en-US"/>
        </w:rPr>
        <w:tab/>
      </w:r>
      <w:r w:rsidR="008E1354">
        <w:rPr>
          <w:rFonts w:cs="Arial"/>
          <w:lang w:val="en-US"/>
        </w:rPr>
        <w:t>Draft</w:t>
      </w:r>
      <w:r w:rsidRPr="00667DCC">
        <w:rPr>
          <w:rFonts w:cs="Arial"/>
          <w:lang w:val="en-US"/>
        </w:rPr>
        <w:t xml:space="preserve"> Report </w:t>
      </w:r>
    </w:p>
    <w:p w:rsidR="00AF2CD9" w:rsidRPr="00667DCC" w:rsidRDefault="00AF2CD9" w:rsidP="00667DCC">
      <w:pPr>
        <w:spacing w:line="280" w:lineRule="exact"/>
        <w:rPr>
          <w:rFonts w:cs="Arial"/>
          <w:lang w:val="en-US"/>
        </w:rPr>
      </w:pPr>
      <w:r w:rsidRPr="00667DCC">
        <w:rPr>
          <w:rFonts w:cs="Arial"/>
          <w:lang w:val="en-US"/>
        </w:rPr>
        <w:t>Date:</w:t>
      </w:r>
      <w:r w:rsidRPr="00667DCC">
        <w:rPr>
          <w:rFonts w:cs="Arial"/>
          <w:lang w:val="en-US"/>
        </w:rPr>
        <w:tab/>
      </w:r>
      <w:r w:rsidRPr="00667DCC">
        <w:rPr>
          <w:rFonts w:cs="Arial"/>
          <w:lang w:val="en-US"/>
        </w:rPr>
        <w:tab/>
      </w:r>
      <w:r w:rsidRPr="00667DCC">
        <w:rPr>
          <w:rFonts w:cs="Arial"/>
          <w:lang w:val="en-US"/>
        </w:rPr>
        <w:tab/>
      </w:r>
      <w:r w:rsidR="00B9640C">
        <w:rPr>
          <w:rFonts w:cs="Arial"/>
          <w:lang w:val="en-US"/>
        </w:rPr>
        <w:t>30</w:t>
      </w:r>
      <w:r w:rsidR="008E1354">
        <w:rPr>
          <w:rFonts w:cs="Arial"/>
          <w:lang w:val="en-US"/>
        </w:rPr>
        <w:t xml:space="preserve"> June 2017</w:t>
      </w:r>
    </w:p>
    <w:p w:rsidR="00AF2CD9" w:rsidRPr="00667DCC" w:rsidRDefault="00AF2CD9" w:rsidP="00667DCC">
      <w:pPr>
        <w:spacing w:line="280" w:lineRule="exact"/>
        <w:rPr>
          <w:rFonts w:cs="Arial"/>
          <w:lang w:val="en-US"/>
        </w:rPr>
      </w:pPr>
    </w:p>
    <w:p w:rsidR="00AF2CD9" w:rsidRPr="00667DCC" w:rsidRDefault="00AF2CD9" w:rsidP="00667DCC">
      <w:pPr>
        <w:spacing w:line="280" w:lineRule="exact"/>
        <w:rPr>
          <w:rFonts w:cs="Arial"/>
          <w:b/>
          <w:bCs/>
          <w:lang w:val="en-US"/>
        </w:rPr>
      </w:pPr>
      <w:r w:rsidRPr="00667DCC">
        <w:rPr>
          <w:rFonts w:cs="Arial"/>
          <w:b/>
          <w:bCs/>
          <w:lang w:val="en-US"/>
        </w:rPr>
        <w:t>Quality Assurance</w:t>
      </w:r>
    </w:p>
    <w:p w:rsidR="00AF2CD9" w:rsidRPr="00667DCC" w:rsidRDefault="0087416B" w:rsidP="00667DCC">
      <w:pPr>
        <w:spacing w:line="280" w:lineRule="exact"/>
        <w:rPr>
          <w:rFonts w:cs="Arial"/>
          <w:lang w:val="en-US"/>
        </w:rPr>
      </w:pPr>
      <w:r>
        <w:rPr>
          <w:rFonts w:cs="Arial"/>
          <w:noProof/>
        </w:rPr>
        <w:drawing>
          <wp:anchor distT="0" distB="0" distL="114300" distR="114300" simplePos="0" relativeHeight="251668992" behindDoc="1" locked="0" layoutInCell="1" allowOverlap="1" wp14:anchorId="5A139A94" wp14:editId="0202B07C">
            <wp:simplePos x="0" y="0"/>
            <wp:positionH relativeFrom="column">
              <wp:posOffset>1333500</wp:posOffset>
            </wp:positionH>
            <wp:positionV relativeFrom="paragraph">
              <wp:posOffset>97155</wp:posOffset>
            </wp:positionV>
            <wp:extent cx="1156970" cy="488315"/>
            <wp:effectExtent l="0" t="0" r="5080" b="6985"/>
            <wp:wrapNone/>
            <wp:docPr id="24" name="Picture 8" descr="Description: scan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can0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6970" cy="488315"/>
                    </a:xfrm>
                    <a:prstGeom prst="rect">
                      <a:avLst/>
                    </a:prstGeom>
                    <a:noFill/>
                  </pic:spPr>
                </pic:pic>
              </a:graphicData>
            </a:graphic>
            <wp14:sizeRelH relativeFrom="page">
              <wp14:pctWidth>0</wp14:pctWidth>
            </wp14:sizeRelH>
            <wp14:sizeRelV relativeFrom="page">
              <wp14:pctHeight>0</wp14:pctHeight>
            </wp14:sizeRelV>
          </wp:anchor>
        </w:drawing>
      </w:r>
      <w:r w:rsidR="00AF2CD9" w:rsidRPr="00667DCC">
        <w:rPr>
          <w:rFonts w:cs="Arial"/>
          <w:lang w:val="en-US"/>
        </w:rPr>
        <w:t>Report Checked by:</w:t>
      </w:r>
      <w:r w:rsidR="00AF2CD9" w:rsidRPr="00667DCC">
        <w:rPr>
          <w:rFonts w:cs="Arial"/>
          <w:lang w:val="en-US"/>
        </w:rPr>
        <w:tab/>
        <w:t>Managing Director</w:t>
      </w:r>
    </w:p>
    <w:p w:rsidR="00AF2CD9" w:rsidRPr="00667DCC" w:rsidRDefault="00AF2CD9" w:rsidP="00667DCC">
      <w:pPr>
        <w:spacing w:line="280" w:lineRule="exact"/>
        <w:rPr>
          <w:rFonts w:cs="Arial"/>
          <w:lang w:val="en-US"/>
        </w:rPr>
      </w:pPr>
      <w:r w:rsidRPr="00667DCC">
        <w:rPr>
          <w:rFonts w:cs="Arial"/>
          <w:lang w:val="en-US"/>
        </w:rPr>
        <w:t>Signature:</w:t>
      </w:r>
    </w:p>
    <w:p w:rsidR="00AF2CD9" w:rsidRPr="00667DCC" w:rsidRDefault="00AF2CD9" w:rsidP="00667DCC">
      <w:pPr>
        <w:spacing w:line="280" w:lineRule="exact"/>
        <w:rPr>
          <w:rFonts w:cs="Arial"/>
          <w:lang w:val="en-US"/>
        </w:rPr>
      </w:pPr>
    </w:p>
    <w:p w:rsidR="00AF2CD9" w:rsidRPr="00667DCC" w:rsidRDefault="00AF2CD9" w:rsidP="00667DCC">
      <w:pPr>
        <w:spacing w:line="280" w:lineRule="exact"/>
        <w:rPr>
          <w:rFonts w:cs="Arial"/>
          <w:lang w:val="en-US"/>
        </w:rPr>
      </w:pPr>
      <w:r w:rsidRPr="00667DCC">
        <w:rPr>
          <w:rFonts w:cs="Arial"/>
          <w:lang w:val="en-US"/>
        </w:rPr>
        <w:t>Date:</w:t>
      </w:r>
      <w:r w:rsidRPr="00667DCC">
        <w:rPr>
          <w:rFonts w:cs="Arial"/>
          <w:lang w:val="en-US"/>
        </w:rPr>
        <w:tab/>
      </w:r>
      <w:r w:rsidRPr="00667DCC">
        <w:rPr>
          <w:rFonts w:cs="Arial"/>
          <w:lang w:val="en-US"/>
        </w:rPr>
        <w:tab/>
      </w:r>
      <w:r w:rsidRPr="00667DCC">
        <w:rPr>
          <w:rFonts w:cs="Arial"/>
          <w:lang w:val="en-US"/>
        </w:rPr>
        <w:tab/>
      </w:r>
      <w:r w:rsidR="00B9640C">
        <w:rPr>
          <w:rFonts w:cs="Arial"/>
          <w:lang w:val="en-US"/>
        </w:rPr>
        <w:t>30</w:t>
      </w:r>
      <w:r w:rsidR="008E1354">
        <w:rPr>
          <w:rFonts w:cs="Arial"/>
          <w:lang w:val="en-US"/>
        </w:rPr>
        <w:t xml:space="preserve"> June 2017 </w:t>
      </w:r>
    </w:p>
    <w:p w:rsidR="00AF2CD9" w:rsidRPr="00667DCC" w:rsidRDefault="00AF2CD9" w:rsidP="00667DCC">
      <w:pPr>
        <w:spacing w:line="280" w:lineRule="exact"/>
        <w:rPr>
          <w:rFonts w:cs="Arial"/>
          <w:lang w:val="en-US"/>
        </w:rPr>
      </w:pPr>
    </w:p>
    <w:p w:rsidR="00AF2CD9" w:rsidRPr="00667DCC" w:rsidRDefault="00AF2CD9" w:rsidP="00667DCC">
      <w:pPr>
        <w:spacing w:line="280" w:lineRule="exact"/>
        <w:rPr>
          <w:rFonts w:cs="Arial"/>
          <w:color w:val="FF0000"/>
        </w:rPr>
      </w:pPr>
      <w:r w:rsidRPr="00667DCC">
        <w:rPr>
          <w:rFonts w:cs="Arial"/>
          <w:color w:val="FF0000"/>
        </w:rPr>
        <w:t xml:space="preserve"> </w:t>
      </w:r>
    </w:p>
    <w:p w:rsidR="00AF2CD9" w:rsidRPr="00667DCC" w:rsidRDefault="00AF2CD9" w:rsidP="00667DCC">
      <w:pPr>
        <w:spacing w:line="280" w:lineRule="exact"/>
        <w:rPr>
          <w:rFonts w:cs="Arial"/>
          <w:color w:val="FF0000"/>
        </w:rPr>
      </w:pPr>
      <w:r w:rsidRPr="00667DCC">
        <w:rPr>
          <w:rFonts w:cs="Arial"/>
          <w:color w:val="FF0000"/>
        </w:rPr>
        <w:t xml:space="preserve"> </w:t>
      </w:r>
    </w:p>
    <w:p w:rsidR="00AF2CD9" w:rsidRPr="00667DCC" w:rsidRDefault="00AF2CD9" w:rsidP="00667DCC">
      <w:pPr>
        <w:spacing w:line="280" w:lineRule="exact"/>
        <w:rPr>
          <w:rFonts w:cs="Arial"/>
          <w:color w:val="FF0000"/>
        </w:rPr>
      </w:pPr>
    </w:p>
    <w:p w:rsidR="00AF2CD9" w:rsidRPr="00667DCC" w:rsidRDefault="00AF2CD9" w:rsidP="00667DCC">
      <w:pPr>
        <w:spacing w:line="280" w:lineRule="exact"/>
        <w:rPr>
          <w:rFonts w:cs="Arial"/>
          <w:color w:val="FF0000"/>
        </w:rPr>
      </w:pPr>
    </w:p>
    <w:p w:rsidR="00AF2CD9" w:rsidRPr="00667DCC" w:rsidRDefault="00AF2CD9" w:rsidP="00667DCC">
      <w:pPr>
        <w:spacing w:line="280" w:lineRule="exact"/>
        <w:rPr>
          <w:rFonts w:cs="Arial"/>
          <w:color w:val="FF0000"/>
        </w:rPr>
      </w:pPr>
    </w:p>
    <w:p w:rsidR="00AF2CD9" w:rsidRPr="00667DCC" w:rsidRDefault="00AF2CD9" w:rsidP="00667DCC">
      <w:pPr>
        <w:spacing w:line="280" w:lineRule="exact"/>
        <w:rPr>
          <w:rFonts w:cs="Arial"/>
          <w:color w:val="FF0000"/>
        </w:rPr>
      </w:pPr>
      <w:r w:rsidRPr="00667DCC">
        <w:rPr>
          <w:rFonts w:cs="Arial"/>
          <w:color w:val="FF0000"/>
        </w:rPr>
        <w:t xml:space="preserve"> </w:t>
      </w:r>
    </w:p>
    <w:p w:rsidR="00AF2CD9" w:rsidRPr="00667DCC" w:rsidRDefault="00AF2CD9" w:rsidP="00667DCC">
      <w:pPr>
        <w:spacing w:line="280" w:lineRule="exact"/>
        <w:rPr>
          <w:rFonts w:cs="Arial"/>
          <w:color w:val="FF0000"/>
        </w:rPr>
      </w:pPr>
    </w:p>
    <w:p w:rsidR="00AF2CD9" w:rsidRPr="00667DCC" w:rsidRDefault="00AF2CD9" w:rsidP="00667DCC">
      <w:pPr>
        <w:spacing w:line="280" w:lineRule="exact"/>
        <w:rPr>
          <w:rFonts w:cs="Arial"/>
          <w:color w:val="FF0000"/>
        </w:rPr>
      </w:pPr>
    </w:p>
    <w:p w:rsidR="00AF2CD9" w:rsidRPr="00667DCC" w:rsidRDefault="00AF2CD9" w:rsidP="00667DCC">
      <w:pPr>
        <w:spacing w:line="280" w:lineRule="exact"/>
        <w:rPr>
          <w:rFonts w:cs="Arial"/>
          <w:color w:val="FF0000"/>
        </w:rPr>
      </w:pPr>
    </w:p>
    <w:p w:rsidR="00AF2CD9" w:rsidRPr="00667DCC" w:rsidRDefault="00AF2CD9" w:rsidP="00667DCC">
      <w:pPr>
        <w:spacing w:line="280" w:lineRule="exact"/>
        <w:rPr>
          <w:rFonts w:cs="Arial"/>
          <w:color w:val="FF0000"/>
        </w:rPr>
      </w:pPr>
    </w:p>
    <w:p w:rsidR="00AF2CD9" w:rsidRPr="00667DCC" w:rsidRDefault="00AF2CD9" w:rsidP="00667DCC">
      <w:pPr>
        <w:spacing w:line="280" w:lineRule="exact"/>
        <w:rPr>
          <w:rFonts w:cs="Arial"/>
          <w:color w:val="FF0000"/>
        </w:rPr>
      </w:pPr>
    </w:p>
    <w:p w:rsidR="00AF2CD9" w:rsidRPr="00667DCC" w:rsidRDefault="00AF2CD9" w:rsidP="00667DCC">
      <w:pPr>
        <w:spacing w:line="280" w:lineRule="exact"/>
        <w:rPr>
          <w:rFonts w:cs="Arial"/>
          <w:color w:val="FF0000"/>
        </w:rPr>
      </w:pPr>
    </w:p>
    <w:p w:rsidR="00AF2CD9" w:rsidRPr="00667DCC" w:rsidRDefault="00AF2CD9" w:rsidP="00667DCC">
      <w:pPr>
        <w:spacing w:line="280" w:lineRule="exact"/>
        <w:rPr>
          <w:rFonts w:cs="Arial"/>
          <w:color w:val="FF0000"/>
        </w:rPr>
      </w:pPr>
    </w:p>
    <w:p w:rsidR="00AF2CD9" w:rsidRPr="00667DCC" w:rsidRDefault="00AF2CD9" w:rsidP="00667DCC">
      <w:pPr>
        <w:spacing w:line="280" w:lineRule="exact"/>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color w:val="FF0000"/>
        </w:rPr>
      </w:pPr>
    </w:p>
    <w:p w:rsidR="00AF2CD9" w:rsidRPr="00667DCC" w:rsidRDefault="00AF2CD9" w:rsidP="00667DCC">
      <w:pPr>
        <w:spacing w:line="280" w:lineRule="exact"/>
        <w:jc w:val="both"/>
        <w:rPr>
          <w:rFonts w:cs="Arial"/>
          <w:sz w:val="18"/>
        </w:rPr>
      </w:pPr>
      <w:r w:rsidRPr="00667DCC">
        <w:rPr>
          <w:rFonts w:cs="Arial"/>
          <w:sz w:val="18"/>
        </w:rPr>
        <w:t xml:space="preserve">Pulse Regeneration Limited, </w:t>
      </w:r>
      <w:r w:rsidR="008E1354">
        <w:rPr>
          <w:rFonts w:cs="Arial"/>
          <w:sz w:val="18"/>
        </w:rPr>
        <w:t xml:space="preserve">Graeme House, Derby Square, Liverpool L2 7ZH </w:t>
      </w:r>
      <w:r w:rsidRPr="00667DCC">
        <w:rPr>
          <w:rFonts w:cs="Arial"/>
          <w:sz w:val="18"/>
        </w:rPr>
        <w:t xml:space="preserve"> </w:t>
      </w:r>
    </w:p>
    <w:p w:rsidR="00AF2CD9" w:rsidRPr="00667DCC" w:rsidRDefault="00AF2CD9" w:rsidP="00667DCC">
      <w:pPr>
        <w:spacing w:line="280" w:lineRule="exact"/>
        <w:jc w:val="both"/>
        <w:rPr>
          <w:rFonts w:cs="Arial"/>
          <w:sz w:val="18"/>
        </w:rPr>
      </w:pPr>
      <w:proofErr w:type="gramStart"/>
      <w:r w:rsidRPr="00667DCC">
        <w:rPr>
          <w:rFonts w:cs="Arial"/>
          <w:b/>
          <w:sz w:val="18"/>
        </w:rPr>
        <w:t>t</w:t>
      </w:r>
      <w:proofErr w:type="gramEnd"/>
      <w:r w:rsidRPr="00667DCC">
        <w:rPr>
          <w:rFonts w:cs="Arial"/>
          <w:sz w:val="18"/>
        </w:rPr>
        <w:t xml:space="preserve"> 0151 475 7000   </w:t>
      </w:r>
      <w:r w:rsidRPr="00667DCC">
        <w:rPr>
          <w:rFonts w:cs="Arial"/>
          <w:b/>
          <w:sz w:val="18"/>
        </w:rPr>
        <w:t>f</w:t>
      </w:r>
      <w:r w:rsidRPr="00667DCC">
        <w:rPr>
          <w:rFonts w:cs="Arial"/>
          <w:sz w:val="18"/>
        </w:rPr>
        <w:t xml:space="preserve"> 0151 475 3000   </w:t>
      </w:r>
      <w:r w:rsidRPr="00667DCC">
        <w:rPr>
          <w:rFonts w:cs="Arial"/>
          <w:b/>
          <w:sz w:val="18"/>
        </w:rPr>
        <w:t>e</w:t>
      </w:r>
      <w:r w:rsidRPr="00667DCC">
        <w:rPr>
          <w:rFonts w:cs="Arial"/>
          <w:sz w:val="18"/>
        </w:rPr>
        <w:t xml:space="preserve"> info@pulseregeneration.co.uk   </w:t>
      </w:r>
      <w:r w:rsidRPr="00667DCC">
        <w:rPr>
          <w:rFonts w:cs="Arial"/>
          <w:b/>
          <w:sz w:val="18"/>
        </w:rPr>
        <w:t>w</w:t>
      </w:r>
      <w:r w:rsidRPr="00667DCC">
        <w:rPr>
          <w:rFonts w:cs="Arial"/>
          <w:color w:val="FFFFFF"/>
          <w:sz w:val="18"/>
        </w:rPr>
        <w:t xml:space="preserve"> </w:t>
      </w:r>
      <w:r w:rsidRPr="00667DCC">
        <w:rPr>
          <w:rFonts w:cs="Arial"/>
          <w:sz w:val="18"/>
        </w:rPr>
        <w:t>www.pulseregeneration.co.uk</w:t>
      </w:r>
    </w:p>
    <w:p w:rsidR="00AF2CD9" w:rsidRPr="00667DCC" w:rsidRDefault="00AF2CD9" w:rsidP="00667DCC">
      <w:pPr>
        <w:spacing w:line="280" w:lineRule="exact"/>
        <w:jc w:val="both"/>
        <w:rPr>
          <w:rFonts w:cs="Arial"/>
          <w:sz w:val="18"/>
        </w:rPr>
      </w:pPr>
    </w:p>
    <w:p w:rsidR="00AF2CD9" w:rsidRPr="00667DCC" w:rsidRDefault="00AF2CD9" w:rsidP="00667DCC">
      <w:pPr>
        <w:spacing w:line="280" w:lineRule="exact"/>
        <w:jc w:val="both"/>
        <w:rPr>
          <w:rFonts w:cs="Arial"/>
          <w:sz w:val="18"/>
        </w:rPr>
      </w:pPr>
      <w:r w:rsidRPr="00667DCC">
        <w:rPr>
          <w:rFonts w:cs="Arial"/>
          <w:sz w:val="18"/>
        </w:rPr>
        <w:t>© 201</w:t>
      </w:r>
      <w:r w:rsidR="008E1354">
        <w:rPr>
          <w:rFonts w:cs="Arial"/>
          <w:sz w:val="18"/>
        </w:rPr>
        <w:t>7</w:t>
      </w:r>
      <w:r w:rsidRPr="00667DCC">
        <w:rPr>
          <w:rFonts w:cs="Arial"/>
          <w:sz w:val="18"/>
        </w:rPr>
        <w:t xml:space="preserve"> Pulse Regeneration Ltd. No responsibility for loss or damage occasioned to any person acting or refraining from action as a result of any statement in this report can be accepted by Pulse Regeneration Ltd.</w:t>
      </w:r>
    </w:p>
    <w:p w:rsidR="00AF2CD9" w:rsidRPr="00667DCC" w:rsidRDefault="00AC3E98" w:rsidP="00667DCC">
      <w:pPr>
        <w:pStyle w:val="Header"/>
        <w:tabs>
          <w:tab w:val="clear" w:pos="4153"/>
          <w:tab w:val="clear" w:pos="8306"/>
        </w:tabs>
        <w:spacing w:line="280" w:lineRule="exact"/>
        <w:rPr>
          <w:rFonts w:cs="Arial"/>
          <w:b/>
          <w:bCs/>
          <w:sz w:val="30"/>
        </w:rPr>
      </w:pPr>
      <w:r>
        <w:rPr>
          <w:rFonts w:cs="Arial"/>
          <w:b/>
          <w:bCs/>
          <w:sz w:val="30"/>
        </w:rPr>
        <w:br w:type="page"/>
      </w:r>
      <w:r w:rsidR="00AF2CD9" w:rsidRPr="00667DCC">
        <w:rPr>
          <w:rFonts w:cs="Arial"/>
          <w:b/>
          <w:bCs/>
          <w:sz w:val="30"/>
        </w:rPr>
        <w:t>Contents</w:t>
      </w:r>
    </w:p>
    <w:p w:rsidR="00AF2CD9" w:rsidRPr="00667DCC" w:rsidRDefault="00AF2CD9" w:rsidP="00667DCC">
      <w:pPr>
        <w:spacing w:line="280" w:lineRule="exact"/>
        <w:rPr>
          <w:rFonts w:cs="Arial"/>
          <w:b/>
          <w:bCs/>
        </w:rPr>
      </w:pPr>
    </w:p>
    <w:p w:rsidR="00AF2CD9" w:rsidRPr="00667DCC" w:rsidRDefault="006A0C82" w:rsidP="00667DCC">
      <w:pPr>
        <w:spacing w:line="280" w:lineRule="exact"/>
        <w:rPr>
          <w:rFonts w:cs="Arial"/>
          <w:color w:val="FF0000"/>
        </w:rPr>
      </w:pPr>
      <w:r>
        <w:rPr>
          <w:rFonts w:cs="Arial"/>
          <w:b/>
          <w:bCs/>
        </w:rPr>
        <w:t>1</w:t>
      </w:r>
      <w:r>
        <w:rPr>
          <w:rFonts w:cs="Arial"/>
          <w:b/>
          <w:bCs/>
        </w:rPr>
        <w:tab/>
        <w:t xml:space="preserve">Introduction </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C96505" w:rsidRPr="00C96505">
        <w:rPr>
          <w:rFonts w:cs="Arial"/>
          <w:b/>
          <w:bCs/>
        </w:rPr>
        <w:tab/>
      </w:r>
      <w:r w:rsidR="00C96505" w:rsidRPr="00C96505">
        <w:rPr>
          <w:rFonts w:cs="Arial"/>
          <w:b/>
          <w:bCs/>
        </w:rPr>
        <w:tab/>
      </w:r>
      <w:r w:rsidR="00C96505">
        <w:rPr>
          <w:rFonts w:cs="Arial"/>
          <w:b/>
          <w:bCs/>
        </w:rPr>
        <w:t>4</w:t>
      </w:r>
    </w:p>
    <w:p w:rsidR="00AF2CD9" w:rsidRPr="00667DCC" w:rsidRDefault="00AF2CD9" w:rsidP="00667DCC">
      <w:pPr>
        <w:spacing w:line="280" w:lineRule="exact"/>
        <w:rPr>
          <w:rFonts w:cs="Arial"/>
        </w:rPr>
      </w:pPr>
      <w:r w:rsidRPr="00667DCC">
        <w:rPr>
          <w:rFonts w:cs="Arial"/>
        </w:rPr>
        <w:t>1.1</w:t>
      </w:r>
      <w:r w:rsidRPr="00667DCC">
        <w:rPr>
          <w:rFonts w:cs="Arial"/>
        </w:rPr>
        <w:tab/>
        <w:t>Terms of Reference</w:t>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00C96505">
        <w:rPr>
          <w:rFonts w:cs="Arial"/>
          <w:color w:val="FF0000"/>
        </w:rPr>
        <w:tab/>
      </w:r>
      <w:r w:rsidR="00C96505" w:rsidRPr="00C96505">
        <w:rPr>
          <w:rFonts w:cs="Arial"/>
        </w:rPr>
        <w:tab/>
        <w:t>4</w:t>
      </w:r>
    </w:p>
    <w:p w:rsidR="00AF2CD9" w:rsidRPr="00667DCC" w:rsidRDefault="00AF2CD9" w:rsidP="00667DCC">
      <w:pPr>
        <w:spacing w:line="280" w:lineRule="exact"/>
        <w:rPr>
          <w:rFonts w:cs="Arial"/>
        </w:rPr>
      </w:pPr>
      <w:r w:rsidRPr="00667DCC">
        <w:rPr>
          <w:rFonts w:cs="Arial"/>
        </w:rPr>
        <w:t>1.2</w:t>
      </w:r>
      <w:r w:rsidRPr="00667DCC">
        <w:rPr>
          <w:rFonts w:cs="Arial"/>
        </w:rPr>
        <w:tab/>
        <w:t>Report Objectives</w:t>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00C96505">
        <w:rPr>
          <w:rFonts w:cs="Arial"/>
        </w:rPr>
        <w:t>4</w:t>
      </w:r>
    </w:p>
    <w:p w:rsidR="00AF2CD9" w:rsidRPr="00667DCC" w:rsidRDefault="00AF2CD9" w:rsidP="00667DCC">
      <w:pPr>
        <w:spacing w:line="280" w:lineRule="exact"/>
        <w:rPr>
          <w:rFonts w:cs="Arial"/>
        </w:rPr>
      </w:pPr>
      <w:r w:rsidRPr="00667DCC">
        <w:rPr>
          <w:rFonts w:cs="Arial"/>
        </w:rPr>
        <w:t>1.3</w:t>
      </w:r>
      <w:r w:rsidRPr="00667DCC">
        <w:rPr>
          <w:rFonts w:cs="Arial"/>
        </w:rPr>
        <w:tab/>
        <w:t>Approach</w:t>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Pr="00667DCC">
        <w:rPr>
          <w:rFonts w:cs="Arial"/>
        </w:rPr>
        <w:tab/>
      </w:r>
      <w:r w:rsidR="00C96505">
        <w:rPr>
          <w:rFonts w:cs="Arial"/>
        </w:rPr>
        <w:t>4</w:t>
      </w:r>
    </w:p>
    <w:p w:rsidR="000B7AE8" w:rsidRDefault="000B7AE8" w:rsidP="00667DCC">
      <w:pPr>
        <w:spacing w:line="280" w:lineRule="exact"/>
        <w:rPr>
          <w:rFonts w:cs="Arial"/>
          <w:b/>
          <w:bCs/>
        </w:rPr>
      </w:pPr>
    </w:p>
    <w:p w:rsidR="000B7AE8" w:rsidRPr="000B7AE8" w:rsidRDefault="000B7AE8" w:rsidP="000B7AE8">
      <w:pPr>
        <w:spacing w:line="280" w:lineRule="exact"/>
        <w:rPr>
          <w:rFonts w:cs="Arial"/>
          <w:b/>
          <w:bCs/>
        </w:rPr>
      </w:pPr>
      <w:r w:rsidRPr="000B7AE8">
        <w:rPr>
          <w:rFonts w:cs="Arial"/>
          <w:b/>
          <w:bCs/>
        </w:rPr>
        <w:t>2</w:t>
      </w:r>
      <w:r w:rsidRPr="000B7AE8">
        <w:rPr>
          <w:rFonts w:cs="Arial"/>
          <w:b/>
          <w:bCs/>
        </w:rPr>
        <w:tab/>
        <w:t>Saltbox</w:t>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t>5</w:t>
      </w:r>
    </w:p>
    <w:p w:rsidR="000B7AE8" w:rsidRPr="000B7AE8" w:rsidRDefault="000B7AE8" w:rsidP="000B7AE8">
      <w:pPr>
        <w:spacing w:line="280" w:lineRule="exact"/>
        <w:rPr>
          <w:rFonts w:cs="Arial"/>
        </w:rPr>
      </w:pPr>
      <w:r w:rsidRPr="000B7AE8">
        <w:rPr>
          <w:rFonts w:cs="Arial"/>
        </w:rPr>
        <w:t>2.1</w:t>
      </w:r>
      <w:r w:rsidRPr="000B7AE8">
        <w:rPr>
          <w:rFonts w:cs="Arial"/>
        </w:rPr>
        <w:tab/>
        <w:t>Background</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t>5</w:t>
      </w:r>
    </w:p>
    <w:p w:rsidR="000B7AE8" w:rsidRPr="000B7AE8" w:rsidRDefault="000B7AE8" w:rsidP="00FC1355">
      <w:pPr>
        <w:spacing w:line="280" w:lineRule="exact"/>
        <w:rPr>
          <w:rFonts w:cs="Arial"/>
        </w:rPr>
      </w:pPr>
      <w:r w:rsidRPr="000B7AE8">
        <w:rPr>
          <w:rFonts w:cs="Arial"/>
        </w:rPr>
        <w:t>2.2</w:t>
      </w:r>
      <w:r w:rsidRPr="000B7AE8">
        <w:rPr>
          <w:rFonts w:cs="Arial"/>
        </w:rPr>
        <w:tab/>
        <w:t>Services</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t>5</w:t>
      </w:r>
    </w:p>
    <w:p w:rsidR="000B7AE8" w:rsidRPr="000B7AE8" w:rsidRDefault="000B7AE8" w:rsidP="00FC1355">
      <w:pPr>
        <w:spacing w:line="280" w:lineRule="exact"/>
        <w:rPr>
          <w:rFonts w:cs="Arial"/>
        </w:rPr>
      </w:pPr>
    </w:p>
    <w:p w:rsidR="000B7AE8" w:rsidRPr="000B7AE8" w:rsidRDefault="000B7AE8" w:rsidP="00FC1355">
      <w:pPr>
        <w:spacing w:line="280" w:lineRule="exact"/>
        <w:rPr>
          <w:rFonts w:cs="Arial"/>
          <w:b/>
          <w:bCs/>
        </w:rPr>
      </w:pPr>
      <w:r w:rsidRPr="000B7AE8">
        <w:rPr>
          <w:rFonts w:cs="Arial"/>
          <w:b/>
          <w:bCs/>
        </w:rPr>
        <w:t>3</w:t>
      </w:r>
      <w:r w:rsidRPr="000B7AE8">
        <w:rPr>
          <w:rFonts w:cs="Arial"/>
          <w:b/>
          <w:bCs/>
        </w:rPr>
        <w:tab/>
        <w:t>CareLink Service</w:t>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t>6</w:t>
      </w:r>
    </w:p>
    <w:p w:rsidR="000B7AE8" w:rsidRPr="000B7AE8" w:rsidRDefault="000B7AE8" w:rsidP="00FC1355">
      <w:pPr>
        <w:spacing w:line="280" w:lineRule="exact"/>
        <w:rPr>
          <w:rFonts w:cs="Arial"/>
        </w:rPr>
      </w:pPr>
      <w:r w:rsidRPr="000B7AE8">
        <w:rPr>
          <w:rFonts w:cs="Arial"/>
        </w:rPr>
        <w:t>3.1</w:t>
      </w:r>
      <w:r w:rsidRPr="000B7AE8">
        <w:rPr>
          <w:rFonts w:cs="Arial"/>
        </w:rPr>
        <w:tab/>
        <w:t xml:space="preserve">Overview  </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t>6</w:t>
      </w:r>
    </w:p>
    <w:p w:rsidR="000B7AE8" w:rsidRPr="000B7AE8" w:rsidRDefault="000B7AE8" w:rsidP="00FC1355">
      <w:pPr>
        <w:spacing w:line="280" w:lineRule="exact"/>
        <w:rPr>
          <w:rFonts w:cs="Arial"/>
        </w:rPr>
      </w:pPr>
      <w:r w:rsidRPr="000B7AE8">
        <w:rPr>
          <w:rFonts w:cs="Arial"/>
        </w:rPr>
        <w:t>3.2</w:t>
      </w:r>
      <w:r w:rsidRPr="000B7AE8">
        <w:rPr>
          <w:rFonts w:cs="Arial"/>
        </w:rPr>
        <w:tab/>
        <w:t xml:space="preserve">Understanding Need  </w:t>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t>6</w:t>
      </w:r>
    </w:p>
    <w:p w:rsidR="00FC1355" w:rsidRDefault="00FC1355" w:rsidP="00FC1355">
      <w:pPr>
        <w:spacing w:line="280" w:lineRule="exact"/>
        <w:rPr>
          <w:rFonts w:cs="Arial"/>
        </w:rPr>
      </w:pPr>
      <w:r w:rsidRPr="00FC1355">
        <w:rPr>
          <w:rFonts w:cs="Arial"/>
        </w:rPr>
        <w:t>3.3</w:t>
      </w:r>
      <w:r w:rsidRPr="00FC1355">
        <w:rPr>
          <w:rFonts w:cs="Arial"/>
        </w:rPr>
        <w:tab/>
        <w:t>Delivery Activities</w:t>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t>7</w:t>
      </w:r>
    </w:p>
    <w:p w:rsidR="00FC1355" w:rsidRDefault="00FC1355" w:rsidP="00FC1355">
      <w:pPr>
        <w:spacing w:line="280" w:lineRule="exact"/>
        <w:rPr>
          <w:rFonts w:cs="Arial"/>
        </w:rPr>
      </w:pPr>
      <w:r w:rsidRPr="00FC1355">
        <w:rPr>
          <w:rFonts w:cs="Arial"/>
        </w:rPr>
        <w:t>3.4</w:t>
      </w:r>
      <w:r w:rsidRPr="00FC1355">
        <w:rPr>
          <w:rFonts w:cs="Arial"/>
        </w:rPr>
        <w:tab/>
        <w:t xml:space="preserve">Outcomes   </w:t>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t>8</w:t>
      </w:r>
    </w:p>
    <w:p w:rsidR="00FC1355" w:rsidRDefault="00FC1355" w:rsidP="00FC1355">
      <w:pPr>
        <w:spacing w:line="280" w:lineRule="exact"/>
        <w:rPr>
          <w:rFonts w:cs="Arial"/>
        </w:rPr>
      </w:pPr>
      <w:r w:rsidRPr="00FC1355">
        <w:rPr>
          <w:rFonts w:cs="Arial"/>
        </w:rPr>
        <w:t>3.5</w:t>
      </w:r>
      <w:r w:rsidRPr="00FC1355">
        <w:rPr>
          <w:rFonts w:cs="Arial"/>
        </w:rPr>
        <w:tab/>
        <w:t xml:space="preserve">Need for an Evaluation  </w:t>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t>9</w:t>
      </w:r>
    </w:p>
    <w:p w:rsidR="00FC1355" w:rsidRPr="000B7AE8" w:rsidRDefault="00FC1355" w:rsidP="00FC1355">
      <w:pPr>
        <w:spacing w:line="280" w:lineRule="exact"/>
        <w:rPr>
          <w:rFonts w:cs="Arial"/>
        </w:rPr>
      </w:pPr>
    </w:p>
    <w:p w:rsidR="000B7AE8" w:rsidRPr="000B7AE8" w:rsidRDefault="000B7AE8" w:rsidP="00FC1355">
      <w:pPr>
        <w:spacing w:line="280" w:lineRule="exact"/>
        <w:rPr>
          <w:rFonts w:cs="Arial"/>
          <w:b/>
          <w:bCs/>
        </w:rPr>
      </w:pPr>
      <w:r w:rsidRPr="000B7AE8">
        <w:rPr>
          <w:rFonts w:cs="Arial"/>
          <w:b/>
          <w:bCs/>
        </w:rPr>
        <w:t>4</w:t>
      </w:r>
      <w:r w:rsidRPr="000B7AE8">
        <w:rPr>
          <w:rFonts w:cs="Arial"/>
          <w:b/>
          <w:bCs/>
        </w:rPr>
        <w:tab/>
        <w:t xml:space="preserve">Making a Difference </w:t>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t>10</w:t>
      </w:r>
    </w:p>
    <w:p w:rsidR="000B7AE8" w:rsidRPr="000B7AE8" w:rsidRDefault="000B7AE8" w:rsidP="00FC1355">
      <w:pPr>
        <w:spacing w:line="280" w:lineRule="exact"/>
        <w:rPr>
          <w:rFonts w:cs="Arial"/>
        </w:rPr>
      </w:pPr>
      <w:r w:rsidRPr="000B7AE8">
        <w:rPr>
          <w:rFonts w:cs="Arial"/>
        </w:rPr>
        <w:t>4.1</w:t>
      </w:r>
      <w:r w:rsidRPr="000B7AE8">
        <w:rPr>
          <w:rFonts w:cs="Arial"/>
        </w:rPr>
        <w:tab/>
        <w:t xml:space="preserve">Achievement of Original Outcomes and Targets  </w:t>
      </w:r>
      <w:r w:rsidR="00480B08">
        <w:rPr>
          <w:rFonts w:cs="Arial"/>
        </w:rPr>
        <w:tab/>
      </w:r>
      <w:r w:rsidR="00480B08">
        <w:rPr>
          <w:rFonts w:cs="Arial"/>
        </w:rPr>
        <w:tab/>
      </w:r>
      <w:r w:rsidR="00480B08">
        <w:rPr>
          <w:rFonts w:cs="Arial"/>
        </w:rPr>
        <w:tab/>
      </w:r>
      <w:r w:rsidR="00480B08">
        <w:rPr>
          <w:rFonts w:cs="Arial"/>
        </w:rPr>
        <w:tab/>
      </w:r>
      <w:r w:rsidR="00480B08">
        <w:rPr>
          <w:rFonts w:cs="Arial"/>
        </w:rPr>
        <w:tab/>
        <w:t>10</w:t>
      </w:r>
    </w:p>
    <w:p w:rsidR="00A42532" w:rsidRPr="00A42532" w:rsidRDefault="00A42532" w:rsidP="00A42532">
      <w:pPr>
        <w:spacing w:line="280" w:lineRule="exact"/>
        <w:rPr>
          <w:rFonts w:cs="Arial"/>
        </w:rPr>
      </w:pPr>
      <w:r w:rsidRPr="00A42532">
        <w:rPr>
          <w:rFonts w:cs="Arial"/>
        </w:rPr>
        <w:t>4.2</w:t>
      </w:r>
      <w:r w:rsidRPr="00A42532">
        <w:rPr>
          <w:rFonts w:cs="Arial"/>
        </w:rPr>
        <w:tab/>
        <w:t xml:space="preserve">Broader Successes and Targets  </w:t>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t>11</w:t>
      </w:r>
    </w:p>
    <w:p w:rsidR="00EE4DCC" w:rsidRPr="000B7AE8" w:rsidRDefault="00EE4DCC" w:rsidP="00EE4DCC">
      <w:pPr>
        <w:spacing w:line="280" w:lineRule="exact"/>
        <w:rPr>
          <w:rFonts w:cs="Arial"/>
        </w:rPr>
      </w:pPr>
      <w:r w:rsidRPr="000B7AE8">
        <w:rPr>
          <w:rFonts w:cs="Arial"/>
        </w:rPr>
        <w:t>4.</w:t>
      </w:r>
      <w:r>
        <w:rPr>
          <w:rFonts w:cs="Arial"/>
        </w:rPr>
        <w:t>3</w:t>
      </w:r>
      <w:r w:rsidRPr="000B7AE8">
        <w:rPr>
          <w:rFonts w:cs="Arial"/>
        </w:rPr>
        <w:tab/>
      </w:r>
      <w:r w:rsidR="002D5F15">
        <w:rPr>
          <w:rFonts w:cs="Arial"/>
        </w:rPr>
        <w:t>Benefits for Service Users</w:t>
      </w:r>
      <w:r w:rsidR="00C96505">
        <w:rPr>
          <w:rFonts w:cs="Arial"/>
        </w:rPr>
        <w:tab/>
      </w:r>
      <w:r w:rsidR="00C96505">
        <w:rPr>
          <w:rFonts w:cs="Arial"/>
        </w:rPr>
        <w:tab/>
      </w:r>
      <w:r w:rsidR="00C96505">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t>11</w:t>
      </w:r>
    </w:p>
    <w:p w:rsidR="000B7AE8" w:rsidRDefault="000B7AE8" w:rsidP="00FC1355">
      <w:pPr>
        <w:spacing w:line="280" w:lineRule="exact"/>
        <w:rPr>
          <w:rFonts w:cs="Arial"/>
        </w:rPr>
      </w:pPr>
      <w:r w:rsidRPr="000B7AE8">
        <w:rPr>
          <w:rFonts w:cs="Arial"/>
        </w:rPr>
        <w:t>4.</w:t>
      </w:r>
      <w:r w:rsidR="00EE4DCC">
        <w:rPr>
          <w:rFonts w:cs="Arial"/>
        </w:rPr>
        <w:t>4</w:t>
      </w:r>
      <w:r w:rsidRPr="000B7AE8">
        <w:rPr>
          <w:rFonts w:cs="Arial"/>
        </w:rPr>
        <w:tab/>
      </w:r>
      <w:r w:rsidR="002D5F15">
        <w:rPr>
          <w:rFonts w:cs="Arial"/>
        </w:rPr>
        <w:t>Benefits for Volunteers</w:t>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r>
      <w:r w:rsidR="00480B08">
        <w:rPr>
          <w:rFonts w:cs="Arial"/>
        </w:rPr>
        <w:tab/>
        <w:t>14</w:t>
      </w:r>
    </w:p>
    <w:p w:rsidR="00A42532" w:rsidRPr="000B7AE8" w:rsidRDefault="00A42532" w:rsidP="00A42532">
      <w:pPr>
        <w:spacing w:line="280" w:lineRule="exact"/>
        <w:rPr>
          <w:rFonts w:cs="Arial"/>
        </w:rPr>
      </w:pPr>
      <w:r w:rsidRPr="000B7AE8">
        <w:rPr>
          <w:rFonts w:cs="Arial"/>
        </w:rPr>
        <w:t>4.</w:t>
      </w:r>
      <w:r>
        <w:rPr>
          <w:rFonts w:cs="Arial"/>
        </w:rPr>
        <w:t>5</w:t>
      </w:r>
      <w:r w:rsidRPr="000B7AE8">
        <w:rPr>
          <w:rFonts w:cs="Arial"/>
        </w:rPr>
        <w:tab/>
        <w:t xml:space="preserve">Theories of Change  </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480B08">
        <w:rPr>
          <w:rFonts w:cs="Arial"/>
        </w:rPr>
        <w:t>18</w:t>
      </w:r>
    </w:p>
    <w:p w:rsidR="0001453F" w:rsidRPr="000B7AE8" w:rsidRDefault="002D5F15" w:rsidP="0001453F">
      <w:pPr>
        <w:spacing w:line="280" w:lineRule="exact"/>
        <w:rPr>
          <w:rFonts w:cs="Arial"/>
        </w:rPr>
      </w:pPr>
      <w:r w:rsidRPr="002D5F15">
        <w:rPr>
          <w:rFonts w:cs="Arial"/>
        </w:rPr>
        <w:t>4.</w:t>
      </w:r>
      <w:r w:rsidR="00A42532">
        <w:rPr>
          <w:rFonts w:cs="Arial"/>
        </w:rPr>
        <w:t>6</w:t>
      </w:r>
      <w:r w:rsidRPr="002D5F15">
        <w:rPr>
          <w:rFonts w:cs="Arial"/>
        </w:rPr>
        <w:tab/>
      </w:r>
      <w:r w:rsidR="0001453F" w:rsidRPr="000B7AE8">
        <w:rPr>
          <w:rFonts w:cs="Arial"/>
        </w:rPr>
        <w:t>Unintended Benefits</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t>19</w:t>
      </w:r>
    </w:p>
    <w:p w:rsidR="000B7AE8" w:rsidRPr="000B7AE8" w:rsidRDefault="000B7AE8" w:rsidP="00FC1355">
      <w:pPr>
        <w:spacing w:line="280" w:lineRule="exact"/>
        <w:rPr>
          <w:rFonts w:cs="Arial"/>
        </w:rPr>
      </w:pPr>
    </w:p>
    <w:p w:rsidR="000B7AE8" w:rsidRPr="000B7AE8" w:rsidRDefault="000B7AE8" w:rsidP="00FC1355">
      <w:pPr>
        <w:spacing w:line="280" w:lineRule="exact"/>
        <w:rPr>
          <w:rFonts w:cs="Arial"/>
          <w:b/>
          <w:bCs/>
        </w:rPr>
      </w:pPr>
      <w:r w:rsidRPr="000B7AE8">
        <w:rPr>
          <w:rFonts w:cs="Arial"/>
          <w:b/>
          <w:bCs/>
        </w:rPr>
        <w:t>5</w:t>
      </w:r>
      <w:r w:rsidRPr="000B7AE8">
        <w:rPr>
          <w:rFonts w:cs="Arial"/>
          <w:b/>
          <w:bCs/>
        </w:rPr>
        <w:tab/>
        <w:t>Ongoing Need</w:t>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C96505">
        <w:rPr>
          <w:rFonts w:cs="Arial"/>
          <w:b/>
          <w:bCs/>
        </w:rPr>
        <w:tab/>
      </w:r>
      <w:r w:rsidR="00085152">
        <w:rPr>
          <w:rFonts w:cs="Arial"/>
          <w:b/>
          <w:bCs/>
        </w:rPr>
        <w:t>21</w:t>
      </w:r>
    </w:p>
    <w:p w:rsidR="000B7AE8" w:rsidRPr="000B7AE8" w:rsidRDefault="000B7AE8" w:rsidP="00FC1355">
      <w:pPr>
        <w:spacing w:line="280" w:lineRule="exact"/>
        <w:rPr>
          <w:rFonts w:cs="Arial"/>
        </w:rPr>
      </w:pPr>
      <w:r w:rsidRPr="000B7AE8">
        <w:rPr>
          <w:rFonts w:cs="Arial"/>
        </w:rPr>
        <w:t>5.1</w:t>
      </w:r>
      <w:r w:rsidRPr="000B7AE8">
        <w:rPr>
          <w:rFonts w:cs="Arial"/>
        </w:rPr>
        <w:tab/>
        <w:t xml:space="preserve">Continuing Demand </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085152">
        <w:rPr>
          <w:rFonts w:cs="Arial"/>
        </w:rPr>
        <w:t>21</w:t>
      </w:r>
    </w:p>
    <w:p w:rsidR="000B7AE8" w:rsidRPr="000B7AE8" w:rsidRDefault="000B7AE8" w:rsidP="000B7AE8">
      <w:pPr>
        <w:spacing w:line="280" w:lineRule="exact"/>
        <w:rPr>
          <w:rFonts w:cs="Arial"/>
        </w:rPr>
      </w:pPr>
      <w:r w:rsidRPr="000B7AE8">
        <w:rPr>
          <w:rFonts w:cs="Arial"/>
        </w:rPr>
        <w:t>5.2</w:t>
      </w:r>
      <w:r w:rsidRPr="000B7AE8">
        <w:rPr>
          <w:rFonts w:cs="Arial"/>
        </w:rPr>
        <w:tab/>
        <w:t>Changing Local Need</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085152">
        <w:rPr>
          <w:rFonts w:cs="Arial"/>
        </w:rPr>
        <w:t>22</w:t>
      </w:r>
    </w:p>
    <w:p w:rsidR="000B7AE8" w:rsidRPr="000B7AE8" w:rsidRDefault="000B7AE8" w:rsidP="000B7AE8">
      <w:pPr>
        <w:spacing w:line="280" w:lineRule="exact"/>
        <w:rPr>
          <w:rFonts w:cs="Arial"/>
        </w:rPr>
      </w:pPr>
      <w:r w:rsidRPr="000B7AE8">
        <w:rPr>
          <w:rFonts w:cs="Arial"/>
        </w:rPr>
        <w:t>5.3</w:t>
      </w:r>
      <w:r w:rsidRPr="000B7AE8">
        <w:rPr>
          <w:rFonts w:cs="Arial"/>
        </w:rPr>
        <w:tab/>
        <w:t xml:space="preserve">Implications </w:t>
      </w:r>
      <w:r w:rsidR="00101795" w:rsidRPr="000B7AE8">
        <w:rPr>
          <w:rFonts w:cs="Arial"/>
        </w:rPr>
        <w:t>for</w:t>
      </w:r>
      <w:r w:rsidRPr="000B7AE8">
        <w:rPr>
          <w:rFonts w:cs="Arial"/>
        </w:rPr>
        <w:t xml:space="preserve"> the Future</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085152">
        <w:rPr>
          <w:rFonts w:cs="Arial"/>
        </w:rPr>
        <w:t>22</w:t>
      </w:r>
    </w:p>
    <w:p w:rsidR="000B7AE8" w:rsidRPr="000B7AE8" w:rsidRDefault="000B7AE8" w:rsidP="000B7AE8">
      <w:pPr>
        <w:spacing w:line="280" w:lineRule="exact"/>
        <w:rPr>
          <w:rFonts w:cs="Arial"/>
        </w:rPr>
      </w:pPr>
    </w:p>
    <w:p w:rsidR="000B7AE8" w:rsidRPr="000B7AE8" w:rsidRDefault="000B7AE8" w:rsidP="000B7AE8">
      <w:pPr>
        <w:spacing w:line="280" w:lineRule="exact"/>
        <w:rPr>
          <w:rFonts w:cs="Arial"/>
          <w:b/>
          <w:bCs/>
        </w:rPr>
      </w:pPr>
      <w:r w:rsidRPr="000B7AE8">
        <w:rPr>
          <w:rFonts w:cs="Arial"/>
          <w:b/>
          <w:bCs/>
        </w:rPr>
        <w:t>6</w:t>
      </w:r>
      <w:r w:rsidRPr="000B7AE8">
        <w:rPr>
          <w:rFonts w:cs="Arial"/>
          <w:b/>
          <w:bCs/>
        </w:rPr>
        <w:tab/>
        <w:t xml:space="preserve">Lessons Learnt </w:t>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r>
      <w:r w:rsidR="00085152">
        <w:rPr>
          <w:rFonts w:cs="Arial"/>
          <w:b/>
          <w:bCs/>
        </w:rPr>
        <w:t>24</w:t>
      </w:r>
    </w:p>
    <w:p w:rsidR="000B7AE8" w:rsidRPr="000B7AE8" w:rsidRDefault="000B7AE8" w:rsidP="00480B08">
      <w:pPr>
        <w:rPr>
          <w:rFonts w:cs="Arial"/>
        </w:rPr>
      </w:pPr>
      <w:r w:rsidRPr="000B7AE8">
        <w:rPr>
          <w:rFonts w:cs="Arial"/>
        </w:rPr>
        <w:t>6.1</w:t>
      </w:r>
      <w:r w:rsidRPr="000B7AE8">
        <w:rPr>
          <w:rFonts w:cs="Arial"/>
        </w:rPr>
        <w:tab/>
        <w:t>Good Practice</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480B08">
        <w:rPr>
          <w:rFonts w:cs="Arial"/>
        </w:rPr>
        <w:t>24</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p>
    <w:p w:rsidR="003816D0" w:rsidRDefault="00C96505" w:rsidP="000B7AE8">
      <w:pPr>
        <w:spacing w:line="280" w:lineRule="exact"/>
        <w:rPr>
          <w:rFonts w:cs="Arial"/>
          <w:b/>
          <w:bCs/>
        </w:rPr>
      </w:pPr>
      <w:r>
        <w:rPr>
          <w:rFonts w:cs="Arial"/>
          <w:b/>
          <w:bCs/>
        </w:rPr>
        <w:tab/>
      </w:r>
    </w:p>
    <w:p w:rsidR="000B7AE8" w:rsidRPr="000B7AE8" w:rsidRDefault="000B7AE8" w:rsidP="000B7AE8">
      <w:pPr>
        <w:spacing w:line="280" w:lineRule="exact"/>
        <w:rPr>
          <w:rFonts w:cs="Arial"/>
          <w:b/>
          <w:bCs/>
        </w:rPr>
      </w:pPr>
      <w:r w:rsidRPr="000B7AE8">
        <w:rPr>
          <w:rFonts w:cs="Arial"/>
          <w:b/>
          <w:bCs/>
        </w:rPr>
        <w:t>7</w:t>
      </w:r>
      <w:r w:rsidRPr="000B7AE8">
        <w:rPr>
          <w:rFonts w:cs="Arial"/>
          <w:b/>
          <w:bCs/>
        </w:rPr>
        <w:tab/>
        <w:t xml:space="preserve">Future </w:t>
      </w:r>
      <w:r w:rsidR="00527642">
        <w:rPr>
          <w:rFonts w:cs="Arial"/>
          <w:b/>
          <w:bCs/>
        </w:rPr>
        <w:t>Delivery</w:t>
      </w:r>
      <w:r w:rsidRPr="000B7AE8">
        <w:rPr>
          <w:rFonts w:cs="Arial"/>
          <w:b/>
          <w:bCs/>
        </w:rPr>
        <w:t xml:space="preserve"> </w:t>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r>
      <w:r w:rsidR="00480B08">
        <w:rPr>
          <w:rFonts w:cs="Arial"/>
          <w:b/>
          <w:bCs/>
        </w:rPr>
        <w:tab/>
      </w:r>
      <w:r w:rsidR="00085152">
        <w:rPr>
          <w:rFonts w:cs="Arial"/>
          <w:b/>
          <w:bCs/>
        </w:rPr>
        <w:t>26</w:t>
      </w:r>
    </w:p>
    <w:p w:rsidR="000B7AE8" w:rsidRPr="000B7AE8" w:rsidRDefault="000B7AE8" w:rsidP="000B7AE8">
      <w:pPr>
        <w:spacing w:line="280" w:lineRule="exact"/>
        <w:rPr>
          <w:rFonts w:cs="Arial"/>
        </w:rPr>
      </w:pPr>
      <w:r w:rsidRPr="000B7AE8">
        <w:rPr>
          <w:rFonts w:cs="Arial"/>
        </w:rPr>
        <w:t>7.1</w:t>
      </w:r>
      <w:r w:rsidRPr="000B7AE8">
        <w:rPr>
          <w:rFonts w:cs="Arial"/>
        </w:rPr>
        <w:tab/>
        <w:t>Continuing the Support</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480B08">
        <w:rPr>
          <w:rFonts w:cs="Arial"/>
        </w:rPr>
        <w:t>25</w:t>
      </w:r>
    </w:p>
    <w:p w:rsidR="000B7AE8" w:rsidRPr="000B7AE8" w:rsidRDefault="000B7AE8" w:rsidP="000B7AE8">
      <w:pPr>
        <w:spacing w:line="280" w:lineRule="exact"/>
        <w:rPr>
          <w:rFonts w:cs="Arial"/>
        </w:rPr>
      </w:pPr>
      <w:r w:rsidRPr="000B7AE8">
        <w:rPr>
          <w:rFonts w:cs="Arial"/>
        </w:rPr>
        <w:t>7.2</w:t>
      </w:r>
      <w:r w:rsidRPr="000B7AE8">
        <w:rPr>
          <w:rFonts w:cs="Arial"/>
        </w:rPr>
        <w:tab/>
        <w:t xml:space="preserve">Further Added Value  </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480B08">
        <w:rPr>
          <w:rFonts w:cs="Arial"/>
        </w:rPr>
        <w:t>25</w:t>
      </w:r>
    </w:p>
    <w:p w:rsidR="000B7AE8" w:rsidRPr="000B7AE8" w:rsidRDefault="000B7AE8" w:rsidP="000B7AE8">
      <w:pPr>
        <w:spacing w:line="280" w:lineRule="exact"/>
        <w:rPr>
          <w:rFonts w:cs="Arial"/>
        </w:rPr>
      </w:pPr>
      <w:r w:rsidRPr="000B7AE8">
        <w:rPr>
          <w:rFonts w:cs="Arial"/>
        </w:rPr>
        <w:t>7.</w:t>
      </w:r>
      <w:r w:rsidR="008D7255">
        <w:rPr>
          <w:rFonts w:cs="Arial"/>
        </w:rPr>
        <w:t>3</w:t>
      </w:r>
      <w:r w:rsidRPr="000B7AE8">
        <w:rPr>
          <w:rFonts w:cs="Arial"/>
        </w:rPr>
        <w:tab/>
        <w:t xml:space="preserve">Maximising Social Value </w:t>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C96505">
        <w:rPr>
          <w:rFonts w:cs="Arial"/>
        </w:rPr>
        <w:tab/>
      </w:r>
      <w:r w:rsidR="00480B08">
        <w:rPr>
          <w:rFonts w:cs="Arial"/>
        </w:rPr>
        <w:t>25</w:t>
      </w:r>
    </w:p>
    <w:p w:rsidR="00AF2CD9" w:rsidRPr="00480B08" w:rsidRDefault="00480B08" w:rsidP="00667DCC">
      <w:pPr>
        <w:spacing w:line="280" w:lineRule="exact"/>
        <w:rPr>
          <w:rFonts w:cs="Arial"/>
          <w:bCs/>
        </w:rPr>
      </w:pPr>
      <w:r w:rsidRPr="00480B08">
        <w:rPr>
          <w:rFonts w:cs="Arial"/>
          <w:bCs/>
        </w:rPr>
        <w:t>7.4</w:t>
      </w:r>
      <w:r>
        <w:rPr>
          <w:rFonts w:cs="Arial"/>
          <w:bCs/>
        </w:rPr>
        <w:tab/>
      </w:r>
      <w:r w:rsidRPr="00480B08">
        <w:rPr>
          <w:rFonts w:cs="Arial"/>
          <w:bCs/>
        </w:rPr>
        <w:t>Moving Forward</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26</w:t>
      </w:r>
    </w:p>
    <w:p w:rsidR="00FF3F93" w:rsidRDefault="00FF3F93" w:rsidP="006F7A40">
      <w:pPr>
        <w:spacing w:line="280" w:lineRule="exact"/>
        <w:rPr>
          <w:rFonts w:cs="Arial"/>
          <w:sz w:val="18"/>
        </w:rPr>
      </w:pPr>
    </w:p>
    <w:p w:rsidR="00FF3F93" w:rsidRPr="00667DCC" w:rsidRDefault="00FF3F93" w:rsidP="00DF328D">
      <w:pPr>
        <w:spacing w:line="280" w:lineRule="exact"/>
        <w:jc w:val="both"/>
        <w:rPr>
          <w:rFonts w:cs="Arial"/>
          <w:sz w:val="18"/>
        </w:rPr>
      </w:pPr>
    </w:p>
    <w:p w:rsidR="00AF2CD9" w:rsidRPr="00765659" w:rsidRDefault="00AF2CD9" w:rsidP="00DF328D">
      <w:pPr>
        <w:jc w:val="both"/>
        <w:rPr>
          <w:rFonts w:cs="Arial"/>
          <w:sz w:val="40"/>
          <w:szCs w:val="40"/>
        </w:rPr>
      </w:pPr>
      <w:r w:rsidRPr="00667DCC">
        <w:rPr>
          <w:rFonts w:cs="Arial"/>
          <w:b/>
          <w:sz w:val="30"/>
          <w:szCs w:val="30"/>
        </w:rPr>
        <w:br w:type="page"/>
      </w:r>
      <w:r w:rsidR="006C3F00" w:rsidRPr="00765659">
        <w:rPr>
          <w:rFonts w:cs="Arial"/>
          <w:b/>
          <w:sz w:val="30"/>
          <w:szCs w:val="28"/>
        </w:rPr>
        <w:t>1</w:t>
      </w:r>
      <w:r w:rsidR="006C3F00" w:rsidRPr="00765659">
        <w:rPr>
          <w:rFonts w:cs="Arial"/>
          <w:b/>
          <w:sz w:val="30"/>
          <w:szCs w:val="28"/>
        </w:rPr>
        <w:tab/>
        <w:t>Introduction</w:t>
      </w:r>
    </w:p>
    <w:p w:rsidR="00AF2CD9" w:rsidRPr="00765659" w:rsidRDefault="00AF2CD9" w:rsidP="00DF328D">
      <w:pPr>
        <w:spacing w:line="280" w:lineRule="exact"/>
        <w:rPr>
          <w:rFonts w:cs="Arial"/>
          <w:bCs/>
          <w:lang w:val="en-US"/>
        </w:rPr>
      </w:pPr>
      <w:r w:rsidRPr="00765659">
        <w:rPr>
          <w:rFonts w:cs="Arial"/>
          <w:bCs/>
          <w:lang w:val="en-US"/>
        </w:rPr>
        <w:t xml:space="preserve"> </w:t>
      </w:r>
    </w:p>
    <w:p w:rsidR="00AF2CD9" w:rsidRPr="00637D78" w:rsidRDefault="00AF2CD9" w:rsidP="00DF328D">
      <w:pPr>
        <w:spacing w:line="280" w:lineRule="exact"/>
        <w:rPr>
          <w:rFonts w:cs="Arial"/>
          <w:b/>
          <w:bCs/>
          <w:sz w:val="24"/>
        </w:rPr>
      </w:pPr>
      <w:r w:rsidRPr="00637D78">
        <w:rPr>
          <w:rFonts w:cs="Arial"/>
          <w:b/>
          <w:bCs/>
          <w:sz w:val="24"/>
        </w:rPr>
        <w:t>1.1</w:t>
      </w:r>
      <w:r w:rsidRPr="00637D78">
        <w:rPr>
          <w:rFonts w:cs="Arial"/>
          <w:b/>
          <w:bCs/>
          <w:sz w:val="24"/>
        </w:rPr>
        <w:tab/>
        <w:t xml:space="preserve">Terms of Reference </w:t>
      </w:r>
    </w:p>
    <w:p w:rsidR="00AF2CD9" w:rsidRPr="00765659" w:rsidRDefault="00AF2CD9" w:rsidP="00DF328D">
      <w:pPr>
        <w:spacing w:line="280" w:lineRule="exact"/>
        <w:jc w:val="both"/>
        <w:rPr>
          <w:rFonts w:cs="Arial"/>
        </w:rPr>
      </w:pPr>
    </w:p>
    <w:p w:rsidR="006C3F00" w:rsidRPr="00765659" w:rsidRDefault="00AF2CD9" w:rsidP="00DF328D">
      <w:pPr>
        <w:spacing w:line="280" w:lineRule="exact"/>
        <w:ind w:left="720"/>
        <w:jc w:val="both"/>
        <w:rPr>
          <w:rFonts w:cs="Arial"/>
        </w:rPr>
      </w:pPr>
      <w:r w:rsidRPr="00765659">
        <w:rPr>
          <w:rFonts w:cs="Arial"/>
        </w:rPr>
        <w:t xml:space="preserve">Pulse Regeneration </w:t>
      </w:r>
      <w:r w:rsidR="003433CD">
        <w:rPr>
          <w:rFonts w:cs="Arial"/>
        </w:rPr>
        <w:t xml:space="preserve">was asked to update the CareLink evaluation </w:t>
      </w:r>
      <w:r w:rsidRPr="00765659">
        <w:rPr>
          <w:rFonts w:cs="Arial"/>
        </w:rPr>
        <w:t xml:space="preserve">by </w:t>
      </w:r>
      <w:r w:rsidR="003433CD">
        <w:rPr>
          <w:rFonts w:cs="Arial"/>
        </w:rPr>
        <w:t xml:space="preserve">Saltbox in February 2017 as part of wider work being undertaken with the organisation. The Update evaluation follows an evaluation undertaken by Pulse Regeneration in February 2014 </w:t>
      </w:r>
      <w:r w:rsidR="006C3F00" w:rsidRPr="00765659">
        <w:rPr>
          <w:rFonts w:cs="Arial"/>
        </w:rPr>
        <w:t>to e</w:t>
      </w:r>
      <w:r w:rsidR="00765659" w:rsidRPr="00765659">
        <w:rPr>
          <w:rFonts w:cs="Arial"/>
        </w:rPr>
        <w:t xml:space="preserve">vidence the value of the service and consider what further benefits could be achieved </w:t>
      </w:r>
      <w:r w:rsidR="003433CD">
        <w:rPr>
          <w:rFonts w:cs="Arial"/>
        </w:rPr>
        <w:t>from the ongoing operation of the service</w:t>
      </w:r>
      <w:r w:rsidR="00765659" w:rsidRPr="00765659">
        <w:rPr>
          <w:rFonts w:cs="Arial"/>
        </w:rPr>
        <w:t xml:space="preserve">. </w:t>
      </w:r>
    </w:p>
    <w:p w:rsidR="00AF2CD9" w:rsidRPr="00765659" w:rsidRDefault="00AF2CD9" w:rsidP="00DF328D">
      <w:pPr>
        <w:spacing w:line="280" w:lineRule="exact"/>
        <w:ind w:left="720"/>
        <w:jc w:val="both"/>
        <w:rPr>
          <w:rFonts w:cs="Arial"/>
        </w:rPr>
      </w:pPr>
    </w:p>
    <w:p w:rsidR="00AF2CD9" w:rsidRPr="00765659" w:rsidRDefault="00AF2CD9" w:rsidP="00DF328D">
      <w:pPr>
        <w:tabs>
          <w:tab w:val="left" w:pos="720"/>
          <w:tab w:val="left" w:pos="1440"/>
          <w:tab w:val="left" w:pos="2160"/>
          <w:tab w:val="center" w:pos="4479"/>
        </w:tabs>
        <w:spacing w:line="280" w:lineRule="exact"/>
        <w:rPr>
          <w:rFonts w:cs="Arial"/>
          <w:b/>
          <w:bCs/>
        </w:rPr>
      </w:pPr>
      <w:r w:rsidRPr="00637D78">
        <w:rPr>
          <w:rFonts w:cs="Arial"/>
          <w:b/>
          <w:bCs/>
          <w:sz w:val="24"/>
        </w:rPr>
        <w:t>1.2</w:t>
      </w:r>
      <w:r w:rsidRPr="00637D78">
        <w:rPr>
          <w:rFonts w:cs="Arial"/>
          <w:b/>
          <w:bCs/>
          <w:sz w:val="24"/>
        </w:rPr>
        <w:tab/>
        <w:t>Report Objectives</w:t>
      </w:r>
      <w:r w:rsidR="00765659" w:rsidRPr="00765659">
        <w:rPr>
          <w:rFonts w:cs="Arial"/>
          <w:b/>
          <w:bCs/>
        </w:rPr>
        <w:tab/>
      </w:r>
    </w:p>
    <w:p w:rsidR="00AF2CD9" w:rsidRPr="00765659" w:rsidRDefault="00AF2CD9" w:rsidP="00DF328D">
      <w:pPr>
        <w:spacing w:line="280" w:lineRule="exact"/>
        <w:ind w:left="720"/>
        <w:jc w:val="both"/>
        <w:rPr>
          <w:rFonts w:cs="Arial"/>
        </w:rPr>
      </w:pPr>
    </w:p>
    <w:p w:rsidR="001A6CF7" w:rsidRDefault="00AF2CD9" w:rsidP="00DF328D">
      <w:pPr>
        <w:spacing w:line="280" w:lineRule="exact"/>
        <w:ind w:left="720"/>
        <w:jc w:val="both"/>
        <w:rPr>
          <w:rFonts w:cs="Arial"/>
        </w:rPr>
      </w:pPr>
      <w:r w:rsidRPr="00765659">
        <w:rPr>
          <w:rFonts w:cs="Arial"/>
        </w:rPr>
        <w:t xml:space="preserve">The objective of this report is to </w:t>
      </w:r>
      <w:r w:rsidR="00765659" w:rsidRPr="00765659">
        <w:rPr>
          <w:rFonts w:cs="Arial"/>
        </w:rPr>
        <w:t>collate existing information and knowledge into a single point of reference</w:t>
      </w:r>
      <w:r w:rsidR="001A6CF7">
        <w:rPr>
          <w:rFonts w:cs="Arial"/>
        </w:rPr>
        <w:t xml:space="preserve"> that responds to four key evaluation questions:</w:t>
      </w:r>
    </w:p>
    <w:p w:rsidR="001A6CF7" w:rsidRDefault="001A6CF7" w:rsidP="00DF328D">
      <w:pPr>
        <w:spacing w:line="280" w:lineRule="exact"/>
        <w:ind w:left="720"/>
        <w:jc w:val="both"/>
        <w:rPr>
          <w:rFonts w:cs="Arial"/>
        </w:rPr>
      </w:pPr>
    </w:p>
    <w:p w:rsidR="001A6CF7" w:rsidRPr="00362195" w:rsidRDefault="001A6CF7" w:rsidP="00310F97">
      <w:pPr>
        <w:pStyle w:val="ListParagraph"/>
        <w:numPr>
          <w:ilvl w:val="0"/>
          <w:numId w:val="3"/>
        </w:numPr>
        <w:spacing w:after="0" w:line="280" w:lineRule="exact"/>
        <w:contextualSpacing/>
        <w:jc w:val="both"/>
        <w:rPr>
          <w:rFonts w:ascii="Arial" w:hAnsi="Arial" w:cs="Arial"/>
          <w:sz w:val="20"/>
          <w:szCs w:val="20"/>
        </w:rPr>
      </w:pPr>
      <w:r>
        <w:rPr>
          <w:rFonts w:ascii="Arial" w:hAnsi="Arial" w:cs="Arial"/>
          <w:sz w:val="20"/>
          <w:szCs w:val="20"/>
        </w:rPr>
        <w:t xml:space="preserve">How is the </w:t>
      </w:r>
      <w:r w:rsidR="006023B1">
        <w:rPr>
          <w:rFonts w:ascii="Arial" w:hAnsi="Arial" w:cs="Arial"/>
          <w:sz w:val="20"/>
          <w:szCs w:val="20"/>
        </w:rPr>
        <w:t>service</w:t>
      </w:r>
      <w:r>
        <w:rPr>
          <w:rFonts w:ascii="Arial" w:hAnsi="Arial" w:cs="Arial"/>
          <w:sz w:val="20"/>
          <w:szCs w:val="20"/>
        </w:rPr>
        <w:t xml:space="preserve"> making a difference?</w:t>
      </w:r>
    </w:p>
    <w:p w:rsidR="001A6CF7" w:rsidRDefault="003433CD" w:rsidP="00310F97">
      <w:pPr>
        <w:pStyle w:val="ListParagraph"/>
        <w:numPr>
          <w:ilvl w:val="0"/>
          <w:numId w:val="3"/>
        </w:numPr>
        <w:spacing w:after="0" w:line="280" w:lineRule="exact"/>
        <w:contextualSpacing/>
        <w:jc w:val="both"/>
        <w:rPr>
          <w:rFonts w:ascii="Arial" w:hAnsi="Arial" w:cs="Arial"/>
          <w:sz w:val="20"/>
          <w:szCs w:val="20"/>
        </w:rPr>
      </w:pPr>
      <w:r>
        <w:rPr>
          <w:rFonts w:ascii="Arial" w:hAnsi="Arial" w:cs="Arial"/>
          <w:sz w:val="20"/>
          <w:szCs w:val="20"/>
        </w:rPr>
        <w:t>What is the need for the service?</w:t>
      </w:r>
    </w:p>
    <w:p w:rsidR="001A6CF7" w:rsidRPr="00362195" w:rsidRDefault="001A6CF7" w:rsidP="00310F97">
      <w:pPr>
        <w:pStyle w:val="ListParagraph"/>
        <w:numPr>
          <w:ilvl w:val="0"/>
          <w:numId w:val="3"/>
        </w:numPr>
        <w:spacing w:after="0" w:line="280" w:lineRule="exact"/>
        <w:contextualSpacing/>
        <w:jc w:val="both"/>
        <w:rPr>
          <w:rFonts w:ascii="Arial" w:hAnsi="Arial" w:cs="Arial"/>
          <w:sz w:val="20"/>
          <w:szCs w:val="20"/>
        </w:rPr>
      </w:pPr>
      <w:r>
        <w:rPr>
          <w:rFonts w:ascii="Arial" w:hAnsi="Arial" w:cs="Arial"/>
          <w:sz w:val="20"/>
          <w:szCs w:val="20"/>
        </w:rPr>
        <w:t>W</w:t>
      </w:r>
      <w:r w:rsidRPr="00362195">
        <w:rPr>
          <w:rFonts w:ascii="Arial" w:hAnsi="Arial" w:cs="Arial"/>
          <w:sz w:val="20"/>
          <w:szCs w:val="20"/>
        </w:rPr>
        <w:t xml:space="preserve">hat </w:t>
      </w:r>
      <w:r w:rsidR="008A6CF0">
        <w:rPr>
          <w:rFonts w:ascii="Arial" w:hAnsi="Arial" w:cs="Arial"/>
          <w:sz w:val="20"/>
          <w:szCs w:val="20"/>
        </w:rPr>
        <w:t>are the key lessons learnt?</w:t>
      </w:r>
    </w:p>
    <w:p w:rsidR="001A6CF7" w:rsidRPr="00362195" w:rsidRDefault="001A6CF7" w:rsidP="00310F97">
      <w:pPr>
        <w:pStyle w:val="ListParagraph"/>
        <w:numPr>
          <w:ilvl w:val="0"/>
          <w:numId w:val="3"/>
        </w:numPr>
        <w:spacing w:after="0" w:line="280" w:lineRule="exact"/>
        <w:contextualSpacing/>
        <w:jc w:val="both"/>
        <w:rPr>
          <w:rFonts w:ascii="Arial" w:hAnsi="Arial" w:cs="Arial"/>
          <w:b/>
          <w:sz w:val="20"/>
          <w:szCs w:val="20"/>
        </w:rPr>
      </w:pPr>
      <w:r>
        <w:rPr>
          <w:rFonts w:ascii="Arial" w:hAnsi="Arial" w:cs="Arial"/>
          <w:sz w:val="20"/>
          <w:szCs w:val="20"/>
        </w:rPr>
        <w:t>W</w:t>
      </w:r>
      <w:r w:rsidRPr="00362195">
        <w:rPr>
          <w:rFonts w:ascii="Arial" w:hAnsi="Arial" w:cs="Arial"/>
          <w:sz w:val="20"/>
          <w:szCs w:val="20"/>
        </w:rPr>
        <w:t xml:space="preserve">hat could be </w:t>
      </w:r>
      <w:r w:rsidR="008A6CF0">
        <w:rPr>
          <w:rFonts w:ascii="Arial" w:hAnsi="Arial" w:cs="Arial"/>
          <w:sz w:val="20"/>
          <w:szCs w:val="20"/>
        </w:rPr>
        <w:t>improved</w:t>
      </w:r>
      <w:r w:rsidRPr="00362195">
        <w:rPr>
          <w:rFonts w:ascii="Arial" w:hAnsi="Arial" w:cs="Arial"/>
          <w:sz w:val="20"/>
          <w:szCs w:val="20"/>
        </w:rPr>
        <w:t xml:space="preserve"> </w:t>
      </w:r>
      <w:r w:rsidR="008A6CF0">
        <w:rPr>
          <w:rFonts w:ascii="Arial" w:hAnsi="Arial" w:cs="Arial"/>
          <w:sz w:val="20"/>
          <w:szCs w:val="20"/>
        </w:rPr>
        <w:t>through future development</w:t>
      </w:r>
      <w:r>
        <w:rPr>
          <w:rFonts w:ascii="Arial" w:hAnsi="Arial" w:cs="Arial"/>
          <w:sz w:val="20"/>
          <w:szCs w:val="20"/>
        </w:rPr>
        <w:t>?</w:t>
      </w:r>
    </w:p>
    <w:p w:rsidR="001A6CF7" w:rsidRDefault="001A6CF7" w:rsidP="00DF328D">
      <w:pPr>
        <w:spacing w:line="280" w:lineRule="exact"/>
        <w:jc w:val="both"/>
        <w:rPr>
          <w:rFonts w:cs="Arial"/>
        </w:rPr>
      </w:pPr>
    </w:p>
    <w:p w:rsidR="00157672" w:rsidRPr="001A6CF7" w:rsidRDefault="00765659" w:rsidP="00DF328D">
      <w:pPr>
        <w:spacing w:line="280" w:lineRule="exact"/>
        <w:ind w:left="720"/>
        <w:jc w:val="both"/>
        <w:rPr>
          <w:rFonts w:cs="Arial"/>
        </w:rPr>
      </w:pPr>
      <w:r w:rsidRPr="00765659">
        <w:rPr>
          <w:rFonts w:cs="Arial"/>
        </w:rPr>
        <w:t xml:space="preserve">It is the intention that this resource </w:t>
      </w:r>
      <w:r w:rsidR="00AF2CD9" w:rsidRPr="00765659">
        <w:rPr>
          <w:rFonts w:cs="Arial"/>
        </w:rPr>
        <w:t>enabl</w:t>
      </w:r>
      <w:r w:rsidRPr="00765659">
        <w:rPr>
          <w:rFonts w:cs="Arial"/>
        </w:rPr>
        <w:t>es</w:t>
      </w:r>
      <w:r w:rsidR="00AF2CD9" w:rsidRPr="00765659">
        <w:rPr>
          <w:rFonts w:cs="Arial"/>
        </w:rPr>
        <w:t xml:space="preserve"> </w:t>
      </w:r>
      <w:r w:rsidRPr="00765659">
        <w:rPr>
          <w:rFonts w:cs="Arial"/>
        </w:rPr>
        <w:t>Saltbox staff and trustees to understand the impact of the service and the ways in which it has improved quality of life, and also to consider how best to continue the service in moving forwar</w:t>
      </w:r>
      <w:r w:rsidRPr="001A6CF7">
        <w:rPr>
          <w:rFonts w:cs="Arial"/>
        </w:rPr>
        <w:t>d.</w:t>
      </w:r>
      <w:r w:rsidR="003433CD">
        <w:rPr>
          <w:rFonts w:cs="Arial"/>
        </w:rPr>
        <w:t xml:space="preserve"> This will help any future funding bid for the service. </w:t>
      </w:r>
      <w:r w:rsidRPr="001A6CF7">
        <w:rPr>
          <w:rFonts w:cs="Arial"/>
        </w:rPr>
        <w:t xml:space="preserve"> </w:t>
      </w:r>
    </w:p>
    <w:p w:rsidR="00765659" w:rsidRPr="001A6CF7" w:rsidRDefault="00765659" w:rsidP="00DF328D">
      <w:pPr>
        <w:spacing w:line="280" w:lineRule="exact"/>
        <w:ind w:left="720"/>
        <w:jc w:val="both"/>
        <w:rPr>
          <w:rFonts w:cs="Arial"/>
        </w:rPr>
      </w:pPr>
    </w:p>
    <w:p w:rsidR="00AF2CD9" w:rsidRPr="00637D78" w:rsidRDefault="00AF2CD9" w:rsidP="00DF328D">
      <w:pPr>
        <w:spacing w:line="280" w:lineRule="exact"/>
        <w:rPr>
          <w:rFonts w:cs="Arial"/>
          <w:b/>
          <w:bCs/>
          <w:sz w:val="24"/>
        </w:rPr>
      </w:pPr>
      <w:r w:rsidRPr="00637D78">
        <w:rPr>
          <w:rFonts w:cs="Arial"/>
          <w:b/>
          <w:bCs/>
          <w:sz w:val="24"/>
        </w:rPr>
        <w:t>1.3</w:t>
      </w:r>
      <w:r w:rsidRPr="00637D78">
        <w:rPr>
          <w:rFonts w:cs="Arial"/>
          <w:b/>
          <w:bCs/>
          <w:sz w:val="24"/>
        </w:rPr>
        <w:tab/>
        <w:t xml:space="preserve">Approach </w:t>
      </w:r>
    </w:p>
    <w:p w:rsidR="00AF2CD9" w:rsidRPr="001A6CF7" w:rsidRDefault="00AF2CD9" w:rsidP="00DF328D">
      <w:pPr>
        <w:spacing w:line="280" w:lineRule="exact"/>
        <w:ind w:left="720"/>
        <w:jc w:val="both"/>
        <w:rPr>
          <w:rFonts w:cs="Arial"/>
        </w:rPr>
      </w:pPr>
    </w:p>
    <w:p w:rsidR="00004071" w:rsidRPr="001A6CF7" w:rsidRDefault="00AF2CD9" w:rsidP="00DF328D">
      <w:pPr>
        <w:spacing w:line="280" w:lineRule="exact"/>
        <w:ind w:left="720"/>
        <w:jc w:val="both"/>
        <w:rPr>
          <w:rFonts w:cs="Arial"/>
          <w:bCs/>
        </w:rPr>
      </w:pPr>
      <w:r w:rsidRPr="001A6CF7">
        <w:rPr>
          <w:rFonts w:cs="Arial"/>
        </w:rPr>
        <w:t xml:space="preserve">The approach was agreed in advance with senior representatives of </w:t>
      </w:r>
      <w:r w:rsidR="00765659" w:rsidRPr="001A6CF7">
        <w:rPr>
          <w:rFonts w:cs="Arial"/>
        </w:rPr>
        <w:t>Saltbox</w:t>
      </w:r>
      <w:r w:rsidR="003433CD">
        <w:rPr>
          <w:rFonts w:cs="Arial"/>
        </w:rPr>
        <w:t xml:space="preserve">. </w:t>
      </w:r>
      <w:r w:rsidR="00C74225" w:rsidRPr="001A6CF7">
        <w:rPr>
          <w:rFonts w:cs="Arial"/>
          <w:bCs/>
        </w:rPr>
        <w:t>The approach has included a review of existing information,</w:t>
      </w:r>
      <w:r w:rsidR="00765659" w:rsidRPr="001A6CF7">
        <w:rPr>
          <w:rFonts w:cs="Arial"/>
          <w:bCs/>
        </w:rPr>
        <w:t xml:space="preserve"> working with Saltbox staff to consider qualitative </w:t>
      </w:r>
      <w:r w:rsidR="001A6CF7" w:rsidRPr="001A6CF7">
        <w:rPr>
          <w:rFonts w:cs="Arial"/>
          <w:bCs/>
        </w:rPr>
        <w:t xml:space="preserve">factors, and collation of the research findings into </w:t>
      </w:r>
      <w:r w:rsidR="003433CD">
        <w:rPr>
          <w:rFonts w:cs="Arial"/>
          <w:bCs/>
        </w:rPr>
        <w:t>this</w:t>
      </w:r>
      <w:r w:rsidR="001A6CF7" w:rsidRPr="001A6CF7">
        <w:rPr>
          <w:rFonts w:cs="Arial"/>
          <w:bCs/>
        </w:rPr>
        <w:t xml:space="preserve"> evaluation report. </w:t>
      </w:r>
    </w:p>
    <w:p w:rsidR="001A6CF7" w:rsidRPr="001A6CF7" w:rsidRDefault="001A6CF7" w:rsidP="00DF328D">
      <w:pPr>
        <w:spacing w:line="280" w:lineRule="exact"/>
        <w:ind w:left="720"/>
        <w:jc w:val="both"/>
        <w:rPr>
          <w:rFonts w:cs="Arial"/>
          <w:bCs/>
        </w:rPr>
      </w:pPr>
    </w:p>
    <w:p w:rsidR="00C74225" w:rsidRPr="00447BA5" w:rsidRDefault="00C74225" w:rsidP="00DF328D">
      <w:pPr>
        <w:spacing w:line="280" w:lineRule="exact"/>
        <w:ind w:left="720"/>
        <w:jc w:val="both"/>
        <w:rPr>
          <w:rFonts w:cs="Arial"/>
          <w:color w:val="FF0000"/>
        </w:rPr>
      </w:pPr>
    </w:p>
    <w:p w:rsidR="00C74225" w:rsidRPr="00667DCC" w:rsidRDefault="00C74225" w:rsidP="00DF328D">
      <w:pPr>
        <w:spacing w:line="280" w:lineRule="exact"/>
        <w:ind w:left="720"/>
        <w:jc w:val="both"/>
        <w:rPr>
          <w:rFonts w:cs="Arial"/>
          <w:color w:val="FF0000"/>
        </w:rPr>
      </w:pPr>
    </w:p>
    <w:p w:rsidR="00C74225" w:rsidRPr="00667DCC" w:rsidRDefault="00C74225" w:rsidP="00DF328D">
      <w:pPr>
        <w:spacing w:line="280" w:lineRule="exact"/>
        <w:ind w:left="720"/>
        <w:jc w:val="both"/>
        <w:rPr>
          <w:rFonts w:cs="Arial"/>
          <w:color w:val="FF0000"/>
        </w:rPr>
      </w:pPr>
    </w:p>
    <w:p w:rsidR="00AF2CD9" w:rsidRPr="00667DCC" w:rsidRDefault="00AF2CD9" w:rsidP="00DF328D">
      <w:pPr>
        <w:spacing w:line="280" w:lineRule="exact"/>
        <w:ind w:left="720"/>
        <w:jc w:val="both"/>
        <w:rPr>
          <w:rFonts w:cs="Arial"/>
        </w:rPr>
      </w:pPr>
    </w:p>
    <w:p w:rsidR="00AF2CD9" w:rsidRPr="00667DCC" w:rsidRDefault="00AF2CD9" w:rsidP="00DF328D">
      <w:pPr>
        <w:spacing w:line="280" w:lineRule="exact"/>
        <w:ind w:left="720"/>
        <w:jc w:val="both"/>
        <w:rPr>
          <w:rFonts w:cs="Arial"/>
        </w:rPr>
      </w:pPr>
    </w:p>
    <w:p w:rsidR="00AF2CD9" w:rsidRPr="00667DCC" w:rsidRDefault="00AF2CD9" w:rsidP="00DF328D">
      <w:pPr>
        <w:spacing w:line="280" w:lineRule="exact"/>
        <w:ind w:left="720"/>
        <w:jc w:val="both"/>
        <w:rPr>
          <w:rFonts w:cs="Arial"/>
          <w:bCs/>
        </w:rPr>
      </w:pPr>
    </w:p>
    <w:p w:rsidR="00AF2CD9" w:rsidRPr="00667DCC" w:rsidRDefault="00AF2CD9" w:rsidP="00DF328D">
      <w:pPr>
        <w:rPr>
          <w:rFonts w:cs="Arial"/>
          <w:b/>
          <w:sz w:val="30"/>
          <w:szCs w:val="28"/>
        </w:rPr>
      </w:pPr>
      <w:r w:rsidRPr="00667DCC">
        <w:rPr>
          <w:rFonts w:cs="Arial"/>
          <w:b/>
          <w:bCs/>
          <w:color w:val="FF0000"/>
        </w:rPr>
        <w:br w:type="page"/>
      </w:r>
      <w:r w:rsidR="00D643FF" w:rsidRPr="00667DCC">
        <w:rPr>
          <w:rFonts w:cs="Arial"/>
          <w:b/>
          <w:sz w:val="30"/>
          <w:szCs w:val="28"/>
        </w:rPr>
        <w:t>2</w:t>
      </w:r>
      <w:r w:rsidR="00D643FF" w:rsidRPr="00667DCC">
        <w:rPr>
          <w:rFonts w:cs="Arial"/>
          <w:b/>
          <w:sz w:val="30"/>
          <w:szCs w:val="28"/>
        </w:rPr>
        <w:tab/>
      </w:r>
      <w:r w:rsidR="00D54B72" w:rsidRPr="00D54B72">
        <w:rPr>
          <w:rFonts w:cs="Arial"/>
          <w:b/>
          <w:sz w:val="30"/>
          <w:szCs w:val="28"/>
        </w:rPr>
        <w:t>Saltbox</w:t>
      </w:r>
    </w:p>
    <w:p w:rsidR="00AF2CD9" w:rsidRPr="00667DCC" w:rsidRDefault="00AF2CD9" w:rsidP="00DF328D">
      <w:pPr>
        <w:spacing w:line="280" w:lineRule="exact"/>
        <w:rPr>
          <w:rFonts w:cs="Arial"/>
          <w:b/>
          <w:bCs/>
        </w:rPr>
      </w:pPr>
    </w:p>
    <w:p w:rsidR="00447BA5" w:rsidRPr="00637D78" w:rsidRDefault="00AF2CD9" w:rsidP="00DF328D">
      <w:pPr>
        <w:spacing w:line="280" w:lineRule="exact"/>
        <w:rPr>
          <w:rFonts w:cs="Arial"/>
          <w:b/>
          <w:bCs/>
          <w:sz w:val="24"/>
        </w:rPr>
      </w:pPr>
      <w:r w:rsidRPr="00637D78">
        <w:rPr>
          <w:rFonts w:cs="Arial"/>
          <w:b/>
          <w:bCs/>
          <w:sz w:val="24"/>
        </w:rPr>
        <w:t>2.1</w:t>
      </w:r>
      <w:r w:rsidRPr="00637D78">
        <w:rPr>
          <w:rFonts w:cs="Arial"/>
          <w:b/>
          <w:bCs/>
          <w:sz w:val="24"/>
        </w:rPr>
        <w:tab/>
      </w:r>
      <w:r w:rsidR="00D54B72" w:rsidRPr="00637D78">
        <w:rPr>
          <w:rFonts w:cs="Arial"/>
          <w:b/>
          <w:bCs/>
          <w:sz w:val="24"/>
        </w:rPr>
        <w:t>Background</w:t>
      </w:r>
    </w:p>
    <w:p w:rsidR="00D54B72" w:rsidRDefault="00D54B72" w:rsidP="00DF328D">
      <w:pPr>
        <w:spacing w:line="280" w:lineRule="exact"/>
        <w:rPr>
          <w:rFonts w:cs="Arial"/>
          <w:b/>
          <w:bCs/>
        </w:rPr>
      </w:pPr>
    </w:p>
    <w:p w:rsidR="00EE5ED0" w:rsidRPr="00EE5ED0" w:rsidRDefault="00FF3F93" w:rsidP="00DF328D">
      <w:pPr>
        <w:spacing w:line="280" w:lineRule="exact"/>
        <w:ind w:left="720"/>
        <w:jc w:val="both"/>
        <w:rPr>
          <w:rFonts w:cs="Arial"/>
          <w:bCs/>
        </w:rPr>
      </w:pPr>
      <w:r w:rsidRPr="00EE5ED0">
        <w:rPr>
          <w:rFonts w:cs="Arial"/>
          <w:bCs/>
        </w:rPr>
        <w:t>Saltbox was established in 1983</w:t>
      </w:r>
      <w:r w:rsidR="00EE5ED0" w:rsidRPr="00EE5ED0">
        <w:rPr>
          <w:rFonts w:cs="Arial"/>
          <w:bCs/>
        </w:rPr>
        <w:t xml:space="preserve"> and is a company (number 6427360) and a registered charity (number 1121832). Its purpose was to </w:t>
      </w:r>
      <w:r w:rsidR="00834067" w:rsidRPr="00EE5ED0">
        <w:rPr>
          <w:rFonts w:cs="Arial"/>
          <w:bCs/>
        </w:rPr>
        <w:t>promote</w:t>
      </w:r>
      <w:r w:rsidRPr="00EE5ED0">
        <w:rPr>
          <w:rFonts w:cs="Arial"/>
          <w:bCs/>
        </w:rPr>
        <w:t xml:space="preserve"> Christian values and faith, and </w:t>
      </w:r>
      <w:r w:rsidR="00765659">
        <w:rPr>
          <w:rFonts w:cs="Arial"/>
          <w:bCs/>
        </w:rPr>
        <w:t>to</w:t>
      </w:r>
      <w:r w:rsidRPr="00EE5ED0">
        <w:rPr>
          <w:rFonts w:cs="Arial"/>
          <w:bCs/>
        </w:rPr>
        <w:t xml:space="preserve"> unite individual churches. </w:t>
      </w:r>
      <w:r w:rsidR="00834067" w:rsidRPr="00EE5ED0">
        <w:rPr>
          <w:rFonts w:cs="Arial"/>
          <w:bCs/>
        </w:rPr>
        <w:t xml:space="preserve">Having developed successfully for over 30 years, </w:t>
      </w:r>
      <w:r w:rsidR="00EE5ED0" w:rsidRPr="00EE5ED0">
        <w:rPr>
          <w:rFonts w:cs="Arial"/>
          <w:bCs/>
        </w:rPr>
        <w:t>Saltbox now encourages and helps build the capacity of communities to be able to inform and influence local decision making and services to bring about beneficial change in communities, as well as developing and connecting with local, regional and national networks to support encourage and share best practice.</w:t>
      </w:r>
    </w:p>
    <w:p w:rsidR="00765659" w:rsidRDefault="00765659" w:rsidP="00DF328D">
      <w:pPr>
        <w:spacing w:line="280" w:lineRule="exact"/>
        <w:ind w:left="720"/>
        <w:jc w:val="both"/>
        <w:rPr>
          <w:rFonts w:cs="Arial"/>
          <w:bCs/>
        </w:rPr>
      </w:pPr>
    </w:p>
    <w:p w:rsidR="00FF3F93" w:rsidRPr="00EE5ED0" w:rsidRDefault="00FF3F93" w:rsidP="00DF328D">
      <w:pPr>
        <w:spacing w:line="280" w:lineRule="exact"/>
        <w:ind w:left="720"/>
        <w:jc w:val="both"/>
        <w:rPr>
          <w:rFonts w:cs="Arial"/>
          <w:bCs/>
        </w:rPr>
      </w:pPr>
      <w:r w:rsidRPr="00EE5ED0">
        <w:rPr>
          <w:rFonts w:cs="Arial"/>
          <w:bCs/>
        </w:rPr>
        <w:t>Increasingly Saltbox is invited to represent faith communities by various secular bodies and partnerships both at a local and regional level</w:t>
      </w:r>
      <w:r w:rsidR="00EE5ED0" w:rsidRPr="00EE5ED0">
        <w:rPr>
          <w:rFonts w:cs="Arial"/>
          <w:bCs/>
        </w:rPr>
        <w:t xml:space="preserve">, and is seen by many </w:t>
      </w:r>
      <w:r w:rsidRPr="00EE5ED0">
        <w:rPr>
          <w:rFonts w:cs="Arial"/>
          <w:bCs/>
        </w:rPr>
        <w:t>partners as a key specialist infrastructure organisation.</w:t>
      </w:r>
      <w:r w:rsidR="00EE5ED0" w:rsidRPr="00EE5ED0">
        <w:rPr>
          <w:rFonts w:cs="Arial"/>
          <w:bCs/>
        </w:rPr>
        <w:t xml:space="preserve"> </w:t>
      </w:r>
      <w:r w:rsidRPr="00EE5ED0">
        <w:rPr>
          <w:rFonts w:cs="Arial"/>
          <w:bCs/>
        </w:rPr>
        <w:t xml:space="preserve">Saltbox has also developed its social responsibility work and now runs </w:t>
      </w:r>
      <w:r w:rsidR="00EE5ED0" w:rsidRPr="00EE5ED0">
        <w:rPr>
          <w:rFonts w:cs="Arial"/>
          <w:bCs/>
        </w:rPr>
        <w:t xml:space="preserve">a range of successful </w:t>
      </w:r>
      <w:r w:rsidRPr="00EE5ED0">
        <w:rPr>
          <w:rFonts w:cs="Arial"/>
          <w:bCs/>
        </w:rPr>
        <w:t xml:space="preserve">projects </w:t>
      </w:r>
      <w:r w:rsidR="00EE5ED0" w:rsidRPr="00EE5ED0">
        <w:rPr>
          <w:rFonts w:cs="Arial"/>
          <w:bCs/>
        </w:rPr>
        <w:t xml:space="preserve">that </w:t>
      </w:r>
      <w:r w:rsidRPr="00EE5ED0">
        <w:rPr>
          <w:rFonts w:cs="Arial"/>
          <w:bCs/>
        </w:rPr>
        <w:t>seek to care for vulnerable local people</w:t>
      </w:r>
      <w:r w:rsidR="00EE5ED0" w:rsidRPr="00EE5ED0">
        <w:rPr>
          <w:rFonts w:cs="Arial"/>
          <w:bCs/>
        </w:rPr>
        <w:t>.</w:t>
      </w:r>
    </w:p>
    <w:p w:rsidR="00FF3F93" w:rsidRPr="00EE5ED0" w:rsidRDefault="00FF3F93" w:rsidP="00DF328D">
      <w:pPr>
        <w:spacing w:line="280" w:lineRule="exact"/>
        <w:ind w:left="720"/>
        <w:jc w:val="both"/>
        <w:rPr>
          <w:rFonts w:cs="Arial"/>
          <w:bCs/>
        </w:rPr>
      </w:pPr>
    </w:p>
    <w:p w:rsidR="0007492E" w:rsidRPr="00EE5ED0" w:rsidRDefault="00EE5ED0" w:rsidP="00DF328D">
      <w:pPr>
        <w:spacing w:line="280" w:lineRule="exact"/>
        <w:ind w:left="720"/>
        <w:jc w:val="both"/>
        <w:rPr>
          <w:rFonts w:cs="Arial"/>
          <w:bCs/>
        </w:rPr>
      </w:pPr>
      <w:r w:rsidRPr="00EE5ED0">
        <w:rPr>
          <w:rFonts w:cs="Arial"/>
          <w:bCs/>
        </w:rPr>
        <w:t xml:space="preserve">Saltbox operates in communities across Cheshire East, Cheshire West &amp; Chester, Staffordshire, and </w:t>
      </w:r>
      <w:r w:rsidR="00C96505" w:rsidRPr="00EE5ED0">
        <w:rPr>
          <w:rFonts w:cs="Arial"/>
          <w:bCs/>
        </w:rPr>
        <w:t>Stoke-on-Trent</w:t>
      </w:r>
      <w:r w:rsidRPr="00EE5ED0">
        <w:rPr>
          <w:rFonts w:cs="Arial"/>
          <w:bCs/>
        </w:rPr>
        <w:t xml:space="preserve"> City.</w:t>
      </w:r>
    </w:p>
    <w:p w:rsidR="00EE5ED0" w:rsidRDefault="00EE5ED0" w:rsidP="00DF328D">
      <w:pPr>
        <w:spacing w:line="280" w:lineRule="exact"/>
        <w:ind w:left="720"/>
        <w:jc w:val="both"/>
        <w:rPr>
          <w:rFonts w:cs="Arial"/>
          <w:bCs/>
        </w:rPr>
      </w:pPr>
    </w:p>
    <w:p w:rsidR="00765659" w:rsidRDefault="00765659" w:rsidP="00DF328D">
      <w:pPr>
        <w:spacing w:line="280" w:lineRule="exact"/>
        <w:ind w:left="720"/>
        <w:jc w:val="both"/>
        <w:rPr>
          <w:rFonts w:cs="Arial"/>
          <w:bCs/>
        </w:rPr>
      </w:pPr>
      <w:r w:rsidRPr="00226C64">
        <w:rPr>
          <w:rFonts w:cs="Arial"/>
          <w:bCs/>
        </w:rPr>
        <w:t xml:space="preserve">Saltbox currently </w:t>
      </w:r>
      <w:r w:rsidR="00C96505">
        <w:rPr>
          <w:rFonts w:cs="Arial"/>
          <w:bCs/>
        </w:rPr>
        <w:t xml:space="preserve">has </w:t>
      </w:r>
      <w:r w:rsidR="001E73A2">
        <w:rPr>
          <w:rFonts w:cs="Arial"/>
          <w:bCs/>
        </w:rPr>
        <w:t>seven</w:t>
      </w:r>
      <w:r w:rsidRPr="00226C64">
        <w:rPr>
          <w:rFonts w:cs="Arial"/>
          <w:bCs/>
        </w:rPr>
        <w:t xml:space="preserve"> trustees in place. </w:t>
      </w:r>
    </w:p>
    <w:p w:rsidR="00765659" w:rsidRDefault="00765659" w:rsidP="00DF328D">
      <w:pPr>
        <w:spacing w:line="280" w:lineRule="exact"/>
        <w:ind w:left="720"/>
        <w:jc w:val="both"/>
        <w:rPr>
          <w:rFonts w:cs="Arial"/>
          <w:bCs/>
        </w:rPr>
      </w:pPr>
    </w:p>
    <w:p w:rsidR="00765659" w:rsidRPr="00765659" w:rsidRDefault="00746CB3" w:rsidP="00DF328D">
      <w:pPr>
        <w:spacing w:line="280" w:lineRule="exact"/>
        <w:ind w:left="720"/>
        <w:jc w:val="both"/>
        <w:rPr>
          <w:rFonts w:cs="Arial"/>
          <w:bCs/>
        </w:rPr>
      </w:pPr>
      <w:r w:rsidRPr="00746CB3">
        <w:rPr>
          <w:rFonts w:cs="Arial"/>
          <w:bCs/>
        </w:rPr>
        <w:t>The accounts for 31 De</w:t>
      </w:r>
      <w:r>
        <w:rPr>
          <w:rFonts w:cs="Arial"/>
          <w:bCs/>
        </w:rPr>
        <w:t xml:space="preserve">cember 2016 </w:t>
      </w:r>
      <w:r w:rsidR="00765659" w:rsidRPr="00746CB3">
        <w:rPr>
          <w:rFonts w:cs="Arial"/>
          <w:bCs/>
        </w:rPr>
        <w:t>i</w:t>
      </w:r>
      <w:r>
        <w:rPr>
          <w:rFonts w:cs="Arial"/>
          <w:bCs/>
        </w:rPr>
        <w:t>ndicate a total income of £1,159,156 against spending of £1,262,812</w:t>
      </w:r>
      <w:r w:rsidR="00765659" w:rsidRPr="00746CB3">
        <w:rPr>
          <w:rFonts w:cs="Arial"/>
          <w:bCs/>
        </w:rPr>
        <w:t>.</w:t>
      </w:r>
    </w:p>
    <w:p w:rsidR="00765659" w:rsidRPr="00EE5ED0" w:rsidRDefault="00765659" w:rsidP="00DF328D">
      <w:pPr>
        <w:spacing w:line="280" w:lineRule="exact"/>
        <w:ind w:left="720"/>
        <w:jc w:val="both"/>
        <w:rPr>
          <w:rFonts w:cs="Arial"/>
          <w:bCs/>
        </w:rPr>
      </w:pPr>
    </w:p>
    <w:p w:rsidR="00D54B72" w:rsidRPr="00637D78" w:rsidRDefault="00D54B72" w:rsidP="00DF328D">
      <w:pPr>
        <w:spacing w:line="280" w:lineRule="exact"/>
        <w:rPr>
          <w:rFonts w:cs="Arial"/>
          <w:b/>
          <w:bCs/>
          <w:sz w:val="24"/>
        </w:rPr>
      </w:pPr>
      <w:r w:rsidRPr="00637D78">
        <w:rPr>
          <w:rFonts w:cs="Arial"/>
          <w:b/>
          <w:bCs/>
          <w:sz w:val="24"/>
        </w:rPr>
        <w:t>2.2</w:t>
      </w:r>
      <w:r w:rsidRPr="00637D78">
        <w:rPr>
          <w:rFonts w:cs="Arial"/>
          <w:b/>
          <w:bCs/>
          <w:sz w:val="24"/>
        </w:rPr>
        <w:tab/>
        <w:t>Services</w:t>
      </w:r>
    </w:p>
    <w:p w:rsidR="00EE5ED0" w:rsidRDefault="00EE5ED0" w:rsidP="00DF328D">
      <w:pPr>
        <w:spacing w:line="280" w:lineRule="exact"/>
        <w:rPr>
          <w:rFonts w:cs="Arial"/>
          <w:b/>
          <w:bCs/>
        </w:rPr>
      </w:pPr>
    </w:p>
    <w:p w:rsidR="00EE5ED0" w:rsidRPr="00EE5ED0" w:rsidRDefault="00EE5ED0" w:rsidP="00DF328D">
      <w:pPr>
        <w:spacing w:line="280" w:lineRule="exact"/>
        <w:ind w:left="720"/>
        <w:jc w:val="both"/>
        <w:rPr>
          <w:rFonts w:cs="Arial"/>
          <w:bCs/>
        </w:rPr>
      </w:pPr>
      <w:r w:rsidRPr="00EE5ED0">
        <w:rPr>
          <w:rFonts w:cs="Arial"/>
          <w:bCs/>
        </w:rPr>
        <w:t xml:space="preserve">Aside from faith based activities, Saltbox provides </w:t>
      </w:r>
      <w:r>
        <w:rPr>
          <w:rFonts w:cs="Arial"/>
          <w:bCs/>
        </w:rPr>
        <w:t xml:space="preserve">a broad range of </w:t>
      </w:r>
      <w:r w:rsidRPr="00EE5ED0">
        <w:rPr>
          <w:rFonts w:cs="Arial"/>
          <w:bCs/>
        </w:rPr>
        <w:t>services for the benefit of local people:</w:t>
      </w:r>
    </w:p>
    <w:p w:rsidR="00EE5ED0" w:rsidRPr="00EE5ED0" w:rsidRDefault="00EE5ED0" w:rsidP="00DF328D">
      <w:pPr>
        <w:spacing w:line="280" w:lineRule="exact"/>
        <w:jc w:val="both"/>
        <w:rPr>
          <w:rFonts w:cs="Arial"/>
          <w:bCs/>
        </w:rPr>
      </w:pPr>
      <w:r w:rsidRPr="00EE5ED0">
        <w:rPr>
          <w:rFonts w:cs="Arial"/>
          <w:bCs/>
        </w:rPr>
        <w:t xml:space="preserve"> </w:t>
      </w:r>
    </w:p>
    <w:p w:rsidR="00D54B72" w:rsidRPr="00EE5ED0" w:rsidRDefault="00EE5ED0" w:rsidP="00310F97">
      <w:pPr>
        <w:numPr>
          <w:ilvl w:val="0"/>
          <w:numId w:val="2"/>
        </w:numPr>
        <w:spacing w:line="280" w:lineRule="exact"/>
        <w:ind w:left="1080"/>
        <w:jc w:val="both"/>
        <w:rPr>
          <w:rFonts w:cs="Arial"/>
          <w:bCs/>
        </w:rPr>
      </w:pPr>
      <w:r w:rsidRPr="00EE5ED0">
        <w:rPr>
          <w:rFonts w:cs="Arial"/>
          <w:b/>
          <w:bCs/>
        </w:rPr>
        <w:t>Care</w:t>
      </w:r>
      <w:r>
        <w:rPr>
          <w:rFonts w:cs="Arial"/>
          <w:b/>
          <w:bCs/>
        </w:rPr>
        <w:t>L</w:t>
      </w:r>
      <w:r w:rsidRPr="00EE5ED0">
        <w:rPr>
          <w:rFonts w:cs="Arial"/>
          <w:b/>
          <w:bCs/>
        </w:rPr>
        <w:t>ink</w:t>
      </w:r>
      <w:r w:rsidRPr="00EE5ED0">
        <w:rPr>
          <w:rFonts w:cs="Arial"/>
          <w:bCs/>
        </w:rPr>
        <w:t xml:space="preserve"> </w:t>
      </w:r>
      <w:r w:rsidR="00D54B72" w:rsidRPr="00EE5ED0">
        <w:rPr>
          <w:rFonts w:cs="Arial"/>
          <w:bCs/>
        </w:rPr>
        <w:t xml:space="preserve">– </w:t>
      </w:r>
      <w:r>
        <w:rPr>
          <w:rFonts w:cs="Arial"/>
          <w:bCs/>
        </w:rPr>
        <w:t>Wo</w:t>
      </w:r>
      <w:r w:rsidR="00D54B72" w:rsidRPr="00EE5ED0">
        <w:rPr>
          <w:rFonts w:cs="Arial"/>
          <w:bCs/>
        </w:rPr>
        <w:t>rking to improve the health and wellbeing of older people</w:t>
      </w:r>
      <w:r w:rsidR="00473229">
        <w:rPr>
          <w:rFonts w:cs="Arial"/>
          <w:bCs/>
        </w:rPr>
        <w:t xml:space="preserve"> through combatting social isolation and loneliness.</w:t>
      </w:r>
    </w:p>
    <w:p w:rsidR="00D54B72" w:rsidRPr="00EE5ED0" w:rsidRDefault="00D54B72" w:rsidP="00DF328D">
      <w:pPr>
        <w:spacing w:line="280" w:lineRule="exact"/>
        <w:ind w:left="360"/>
        <w:jc w:val="both"/>
        <w:rPr>
          <w:rFonts w:cs="Arial"/>
          <w:bCs/>
        </w:rPr>
      </w:pPr>
    </w:p>
    <w:p w:rsidR="00D54B72" w:rsidRPr="00EE5ED0" w:rsidRDefault="00EE5ED0" w:rsidP="00310F97">
      <w:pPr>
        <w:numPr>
          <w:ilvl w:val="0"/>
          <w:numId w:val="2"/>
        </w:numPr>
        <w:spacing w:line="280" w:lineRule="exact"/>
        <w:ind w:left="1080"/>
        <w:jc w:val="both"/>
        <w:rPr>
          <w:rFonts w:cs="Arial"/>
          <w:bCs/>
        </w:rPr>
      </w:pPr>
      <w:r w:rsidRPr="00EE5ED0">
        <w:rPr>
          <w:rFonts w:cs="Arial"/>
          <w:b/>
          <w:bCs/>
        </w:rPr>
        <w:t>Restart</w:t>
      </w:r>
      <w:r w:rsidRPr="00EE5ED0">
        <w:rPr>
          <w:rFonts w:cs="Arial"/>
          <w:bCs/>
        </w:rPr>
        <w:t xml:space="preserve"> </w:t>
      </w:r>
      <w:r>
        <w:rPr>
          <w:rFonts w:cs="Arial"/>
          <w:bCs/>
        </w:rPr>
        <w:t>– P</w:t>
      </w:r>
      <w:r w:rsidR="0007492E" w:rsidRPr="00EE5ED0">
        <w:rPr>
          <w:rFonts w:cs="Arial"/>
          <w:bCs/>
        </w:rPr>
        <w:t>rovides hope and support for ex-offenders as</w:t>
      </w:r>
      <w:r w:rsidR="00F700D2">
        <w:rPr>
          <w:rFonts w:cs="Arial"/>
          <w:bCs/>
        </w:rPr>
        <w:t xml:space="preserve"> </w:t>
      </w:r>
      <w:r w:rsidR="0007492E" w:rsidRPr="00EE5ED0">
        <w:rPr>
          <w:rFonts w:cs="Arial"/>
          <w:bCs/>
        </w:rPr>
        <w:t>well as a safe place to deal with life's challenges whilst positively looking towards the future.</w:t>
      </w:r>
    </w:p>
    <w:p w:rsidR="0007492E" w:rsidRPr="00EE5ED0" w:rsidRDefault="0007492E" w:rsidP="00DF328D">
      <w:pPr>
        <w:spacing w:line="280" w:lineRule="exact"/>
        <w:ind w:left="360"/>
        <w:jc w:val="both"/>
        <w:rPr>
          <w:rFonts w:cs="Arial"/>
          <w:bCs/>
        </w:rPr>
      </w:pPr>
    </w:p>
    <w:p w:rsidR="00D54B72" w:rsidRPr="00EE5ED0" w:rsidRDefault="00EE5ED0" w:rsidP="00310F97">
      <w:pPr>
        <w:numPr>
          <w:ilvl w:val="0"/>
          <w:numId w:val="2"/>
        </w:numPr>
        <w:spacing w:line="280" w:lineRule="exact"/>
        <w:ind w:left="1080"/>
        <w:jc w:val="both"/>
        <w:rPr>
          <w:rFonts w:cs="Arial"/>
          <w:bCs/>
        </w:rPr>
      </w:pPr>
      <w:r w:rsidRPr="00EE5ED0">
        <w:rPr>
          <w:rFonts w:cs="Arial"/>
          <w:b/>
          <w:bCs/>
        </w:rPr>
        <w:t>Community Engagement</w:t>
      </w:r>
      <w:r w:rsidRPr="00EE5ED0">
        <w:rPr>
          <w:rFonts w:cs="Arial"/>
          <w:bCs/>
        </w:rPr>
        <w:t xml:space="preserve"> </w:t>
      </w:r>
      <w:r>
        <w:rPr>
          <w:rFonts w:cs="Arial"/>
          <w:bCs/>
        </w:rPr>
        <w:t xml:space="preserve">– </w:t>
      </w:r>
      <w:r w:rsidR="000653DE">
        <w:rPr>
          <w:rFonts w:cs="Arial"/>
          <w:bCs/>
        </w:rPr>
        <w:t xml:space="preserve">Older People’s Engagement Network (OPEN) </w:t>
      </w:r>
      <w:r w:rsidR="00101795">
        <w:rPr>
          <w:rFonts w:cs="Arial"/>
          <w:bCs/>
        </w:rPr>
        <w:t>actively</w:t>
      </w:r>
      <w:r w:rsidR="0007492E" w:rsidRPr="00EE5ED0">
        <w:rPr>
          <w:rFonts w:cs="Arial"/>
          <w:bCs/>
        </w:rPr>
        <w:t xml:space="preserve"> encourages, promotes and helps to sustain social action initiatives that bring about bene</w:t>
      </w:r>
      <w:r w:rsidR="000653DE">
        <w:rPr>
          <w:rFonts w:cs="Arial"/>
          <w:bCs/>
        </w:rPr>
        <w:t>ficial change to our 50+ community</w:t>
      </w:r>
      <w:r w:rsidR="0007492E" w:rsidRPr="00EE5ED0">
        <w:rPr>
          <w:rFonts w:cs="Arial"/>
          <w:bCs/>
        </w:rPr>
        <w:t>.</w:t>
      </w:r>
    </w:p>
    <w:p w:rsidR="0007492E" w:rsidRPr="00EE5ED0" w:rsidRDefault="0007492E" w:rsidP="00DF328D">
      <w:pPr>
        <w:spacing w:line="280" w:lineRule="exact"/>
        <w:ind w:left="360"/>
        <w:jc w:val="both"/>
        <w:rPr>
          <w:rFonts w:cs="Arial"/>
          <w:bCs/>
        </w:rPr>
      </w:pPr>
    </w:p>
    <w:p w:rsidR="00D54B72" w:rsidRDefault="00EE5ED0" w:rsidP="00310F97">
      <w:pPr>
        <w:numPr>
          <w:ilvl w:val="0"/>
          <w:numId w:val="2"/>
        </w:numPr>
        <w:spacing w:line="280" w:lineRule="exact"/>
        <w:ind w:left="1080"/>
        <w:jc w:val="both"/>
        <w:rPr>
          <w:rFonts w:cs="Arial"/>
          <w:bCs/>
        </w:rPr>
      </w:pPr>
      <w:r w:rsidRPr="00EE5ED0">
        <w:rPr>
          <w:rFonts w:cs="Arial"/>
          <w:b/>
          <w:bCs/>
        </w:rPr>
        <w:t>Money Matters</w:t>
      </w:r>
      <w:r w:rsidRPr="00EE5ED0">
        <w:rPr>
          <w:rFonts w:cs="Arial"/>
          <w:bCs/>
        </w:rPr>
        <w:t xml:space="preserve"> </w:t>
      </w:r>
      <w:r>
        <w:rPr>
          <w:rFonts w:cs="Arial"/>
          <w:bCs/>
        </w:rPr>
        <w:t>– F</w:t>
      </w:r>
      <w:r w:rsidR="0007492E" w:rsidRPr="00EE5ED0">
        <w:rPr>
          <w:rFonts w:cs="Arial"/>
          <w:bCs/>
        </w:rPr>
        <w:t>ree and confidential service for anyone with debt issues or money worries</w:t>
      </w:r>
      <w:r w:rsidR="000653DE">
        <w:rPr>
          <w:rFonts w:cs="Arial"/>
          <w:bCs/>
        </w:rPr>
        <w:t xml:space="preserve"> provided exclusively at point of need via </w:t>
      </w:r>
      <w:proofErr w:type="spellStart"/>
      <w:r w:rsidR="000653DE">
        <w:rPr>
          <w:rFonts w:cs="Arial"/>
          <w:bCs/>
        </w:rPr>
        <w:t>Trussell</w:t>
      </w:r>
      <w:proofErr w:type="spellEnd"/>
      <w:r w:rsidR="000653DE">
        <w:rPr>
          <w:rFonts w:cs="Arial"/>
          <w:bCs/>
        </w:rPr>
        <w:t xml:space="preserve"> Trust Foodbanks</w:t>
      </w:r>
    </w:p>
    <w:p w:rsidR="00A37290" w:rsidRPr="00A37290" w:rsidRDefault="00A37290" w:rsidP="00A37290">
      <w:pPr>
        <w:spacing w:line="280" w:lineRule="exact"/>
        <w:ind w:left="1080"/>
        <w:jc w:val="both"/>
        <w:rPr>
          <w:rFonts w:cs="Arial"/>
          <w:bCs/>
        </w:rPr>
      </w:pPr>
    </w:p>
    <w:p w:rsidR="000653DE" w:rsidRPr="00EE5ED0" w:rsidRDefault="000653DE" w:rsidP="00310F97">
      <w:pPr>
        <w:numPr>
          <w:ilvl w:val="0"/>
          <w:numId w:val="2"/>
        </w:numPr>
        <w:spacing w:line="280" w:lineRule="exact"/>
        <w:ind w:left="1080"/>
        <w:jc w:val="both"/>
        <w:rPr>
          <w:rFonts w:cs="Arial"/>
          <w:bCs/>
        </w:rPr>
      </w:pPr>
      <w:r>
        <w:rPr>
          <w:rFonts w:cs="Arial"/>
          <w:b/>
          <w:bCs/>
        </w:rPr>
        <w:t xml:space="preserve">Retirement Transition Initiative (RTI) </w:t>
      </w:r>
      <w:r>
        <w:rPr>
          <w:rFonts w:cs="Arial"/>
          <w:bCs/>
        </w:rPr>
        <w:t>– community and corporate workshops helping people prepare for the transition into a meaningful and fulfilling retirement</w:t>
      </w:r>
    </w:p>
    <w:p w:rsidR="007A4FFA" w:rsidRPr="007A4FFA" w:rsidRDefault="007017DF" w:rsidP="00DF328D">
      <w:pPr>
        <w:spacing w:line="280" w:lineRule="exact"/>
        <w:ind w:firstLine="720"/>
        <w:rPr>
          <w:rFonts w:cs="Arial"/>
          <w:bCs/>
          <w:color w:val="FF0000"/>
        </w:rPr>
      </w:pPr>
      <w:r>
        <w:rPr>
          <w:rFonts w:cs="Arial"/>
          <w:bCs/>
          <w:color w:val="FF0000"/>
        </w:rPr>
        <w:t xml:space="preserve"> </w:t>
      </w:r>
    </w:p>
    <w:p w:rsidR="00AF2CD9" w:rsidRPr="00667DCC" w:rsidRDefault="00AF2CD9" w:rsidP="00DF328D">
      <w:pPr>
        <w:rPr>
          <w:rFonts w:cs="Arial"/>
          <w:b/>
          <w:sz w:val="30"/>
          <w:szCs w:val="28"/>
        </w:rPr>
      </w:pPr>
      <w:r w:rsidRPr="00667DCC">
        <w:rPr>
          <w:rFonts w:cs="Arial"/>
          <w:b/>
          <w:bCs/>
        </w:rPr>
        <w:t xml:space="preserve"> </w:t>
      </w:r>
      <w:r w:rsidRPr="00667DCC">
        <w:rPr>
          <w:rFonts w:cs="Arial"/>
          <w:b/>
          <w:sz w:val="30"/>
          <w:szCs w:val="28"/>
        </w:rPr>
        <w:br w:type="page"/>
      </w:r>
      <w:r w:rsidR="00447BA5">
        <w:rPr>
          <w:rFonts w:cs="Arial"/>
          <w:b/>
          <w:sz w:val="30"/>
          <w:szCs w:val="28"/>
        </w:rPr>
        <w:t>3</w:t>
      </w:r>
      <w:r w:rsidRPr="00667DCC">
        <w:rPr>
          <w:rFonts w:cs="Arial"/>
          <w:b/>
          <w:sz w:val="30"/>
          <w:szCs w:val="28"/>
        </w:rPr>
        <w:tab/>
      </w:r>
      <w:r w:rsidR="00447BA5">
        <w:rPr>
          <w:rFonts w:cs="Arial"/>
          <w:b/>
          <w:sz w:val="30"/>
          <w:szCs w:val="28"/>
        </w:rPr>
        <w:t>CareLink Service</w:t>
      </w:r>
    </w:p>
    <w:p w:rsidR="00447BA5" w:rsidRDefault="00B11F40" w:rsidP="00DF328D">
      <w:pPr>
        <w:spacing w:line="280" w:lineRule="exact"/>
        <w:jc w:val="both"/>
        <w:rPr>
          <w:rFonts w:cs="Arial"/>
          <w:b/>
          <w:color w:val="0070C0"/>
        </w:rPr>
      </w:pPr>
      <w:r>
        <w:rPr>
          <w:rFonts w:cs="Arial"/>
          <w:b/>
          <w:color w:val="0070C0"/>
        </w:rPr>
        <w:t xml:space="preserve"> </w:t>
      </w:r>
    </w:p>
    <w:p w:rsidR="00AF2CD9" w:rsidRPr="00637D78" w:rsidRDefault="00447BA5" w:rsidP="00DF328D">
      <w:pPr>
        <w:spacing w:line="280" w:lineRule="exact"/>
        <w:rPr>
          <w:rFonts w:cs="Arial"/>
          <w:b/>
          <w:bCs/>
          <w:sz w:val="24"/>
        </w:rPr>
      </w:pPr>
      <w:r w:rsidRPr="00637D78">
        <w:rPr>
          <w:rFonts w:cs="Arial"/>
          <w:b/>
          <w:bCs/>
          <w:sz w:val="24"/>
        </w:rPr>
        <w:t>3</w:t>
      </w:r>
      <w:r w:rsidR="00AF2CD9" w:rsidRPr="00637D78">
        <w:rPr>
          <w:rFonts w:cs="Arial"/>
          <w:b/>
          <w:bCs/>
          <w:sz w:val="24"/>
        </w:rPr>
        <w:t>.1</w:t>
      </w:r>
      <w:r w:rsidR="00AF2CD9" w:rsidRPr="00637D78">
        <w:rPr>
          <w:rFonts w:cs="Arial"/>
          <w:b/>
          <w:bCs/>
          <w:sz w:val="24"/>
        </w:rPr>
        <w:tab/>
      </w:r>
      <w:r w:rsidR="00D45F3B" w:rsidRPr="00637D78">
        <w:rPr>
          <w:rFonts w:cs="Arial"/>
          <w:b/>
          <w:bCs/>
          <w:sz w:val="24"/>
        </w:rPr>
        <w:t>Overview</w:t>
      </w:r>
      <w:r w:rsidRPr="00637D78">
        <w:rPr>
          <w:rFonts w:cs="Arial"/>
          <w:b/>
          <w:bCs/>
          <w:sz w:val="24"/>
        </w:rPr>
        <w:t xml:space="preserve"> </w:t>
      </w:r>
      <w:r w:rsidR="00AF2CD9" w:rsidRPr="00637D78">
        <w:rPr>
          <w:rFonts w:cs="Arial"/>
          <w:b/>
          <w:bCs/>
          <w:sz w:val="24"/>
        </w:rPr>
        <w:t xml:space="preserve"> </w:t>
      </w:r>
    </w:p>
    <w:p w:rsidR="00D45F3B" w:rsidRDefault="00D45F3B" w:rsidP="00DF328D">
      <w:pPr>
        <w:spacing w:line="280" w:lineRule="exact"/>
        <w:rPr>
          <w:rFonts w:cs="Arial"/>
          <w:b/>
          <w:bCs/>
        </w:rPr>
      </w:pPr>
    </w:p>
    <w:p w:rsidR="00746CB3" w:rsidRDefault="00746CB3" w:rsidP="00746CB3">
      <w:pPr>
        <w:spacing w:line="280" w:lineRule="exact"/>
        <w:ind w:left="720"/>
        <w:jc w:val="both"/>
        <w:rPr>
          <w:rFonts w:cs="Arial"/>
          <w:szCs w:val="28"/>
        </w:rPr>
      </w:pPr>
      <w:r w:rsidRPr="00746CB3">
        <w:rPr>
          <w:rFonts w:cs="Arial"/>
          <w:szCs w:val="28"/>
        </w:rPr>
        <w:t>CareLink</w:t>
      </w:r>
      <w:r w:rsidR="00473229">
        <w:rPr>
          <w:rFonts w:cs="Arial"/>
          <w:szCs w:val="28"/>
        </w:rPr>
        <w:t xml:space="preserve"> and its predecessor services</w:t>
      </w:r>
      <w:r w:rsidRPr="00746CB3">
        <w:rPr>
          <w:rFonts w:cs="Arial"/>
          <w:szCs w:val="28"/>
        </w:rPr>
        <w:t xml:space="preserve"> </w:t>
      </w:r>
      <w:r w:rsidR="00101795" w:rsidRPr="00746CB3">
        <w:rPr>
          <w:rFonts w:cs="Arial"/>
          <w:szCs w:val="28"/>
        </w:rPr>
        <w:t>have</w:t>
      </w:r>
      <w:r w:rsidRPr="00746CB3">
        <w:rPr>
          <w:rFonts w:cs="Arial"/>
          <w:szCs w:val="28"/>
        </w:rPr>
        <w:t xml:space="preserve"> been successfully guiding older people out of isolation and loneliness for over eight years. Over this period there have been many changes stemming from continuous improvement activities and funding arrangements. The project emerged from a St</w:t>
      </w:r>
      <w:r w:rsidR="007D1CFD">
        <w:rPr>
          <w:rFonts w:cs="Arial"/>
          <w:szCs w:val="28"/>
        </w:rPr>
        <w:t>oke-on-Trent Faith Action Audit,</w:t>
      </w:r>
      <w:r w:rsidRPr="00746CB3">
        <w:rPr>
          <w:rFonts w:cs="Arial"/>
          <w:szCs w:val="28"/>
        </w:rPr>
        <w:t xml:space="preserve"> a faith-oriented analysis of community sector activity and need, pioneered by Saltbox</w:t>
      </w:r>
      <w:r w:rsidR="007D1CFD">
        <w:rPr>
          <w:rFonts w:cs="Arial"/>
          <w:szCs w:val="28"/>
        </w:rPr>
        <w:t xml:space="preserve">, </w:t>
      </w:r>
      <w:r w:rsidRPr="00746CB3">
        <w:rPr>
          <w:rFonts w:cs="Arial"/>
          <w:szCs w:val="28"/>
        </w:rPr>
        <w:t xml:space="preserve">which identified a clear prevalence of loneliness and isolation amongst older people. In addition, there was a lack of services in the </w:t>
      </w:r>
      <w:r w:rsidR="00473229">
        <w:rPr>
          <w:rFonts w:cs="Arial"/>
          <w:szCs w:val="28"/>
        </w:rPr>
        <w:t>c</w:t>
      </w:r>
      <w:r w:rsidRPr="00746CB3">
        <w:rPr>
          <w:rFonts w:cs="Arial"/>
          <w:szCs w:val="28"/>
        </w:rPr>
        <w:t>ity, leading Saltbox to develop the project, known as ‘</w:t>
      </w:r>
      <w:proofErr w:type="spellStart"/>
      <w:r w:rsidRPr="00746CB3">
        <w:rPr>
          <w:rFonts w:cs="Arial"/>
          <w:szCs w:val="28"/>
        </w:rPr>
        <w:t>PhoneLink</w:t>
      </w:r>
      <w:proofErr w:type="spellEnd"/>
      <w:r w:rsidRPr="00746CB3">
        <w:rPr>
          <w:rFonts w:cs="Arial"/>
          <w:szCs w:val="28"/>
        </w:rPr>
        <w:t xml:space="preserve">’ via match funding from charitable trusts. </w:t>
      </w:r>
    </w:p>
    <w:p w:rsidR="00A37290" w:rsidRPr="00746CB3" w:rsidRDefault="00A37290" w:rsidP="00746CB3">
      <w:pPr>
        <w:spacing w:line="280" w:lineRule="exact"/>
        <w:ind w:left="720"/>
        <w:jc w:val="both"/>
        <w:rPr>
          <w:rFonts w:cs="Arial"/>
          <w:szCs w:val="28"/>
        </w:rPr>
      </w:pPr>
    </w:p>
    <w:p w:rsidR="00746CB3" w:rsidRDefault="00746CB3" w:rsidP="00746CB3">
      <w:pPr>
        <w:spacing w:line="280" w:lineRule="exact"/>
        <w:ind w:left="720"/>
        <w:jc w:val="both"/>
        <w:rPr>
          <w:rFonts w:cs="Arial"/>
          <w:szCs w:val="28"/>
        </w:rPr>
      </w:pPr>
      <w:r w:rsidRPr="00746CB3">
        <w:rPr>
          <w:rFonts w:cs="Arial"/>
          <w:szCs w:val="28"/>
        </w:rPr>
        <w:t xml:space="preserve">The initial success </w:t>
      </w:r>
      <w:r w:rsidR="00A04FC9">
        <w:rPr>
          <w:rFonts w:cs="Arial"/>
          <w:szCs w:val="28"/>
        </w:rPr>
        <w:t xml:space="preserve">of the project </w:t>
      </w:r>
      <w:r w:rsidRPr="00746CB3">
        <w:rPr>
          <w:rFonts w:cs="Arial"/>
          <w:szCs w:val="28"/>
        </w:rPr>
        <w:t>led to a focus on wider engagement, including home visits and outreach work with olde</w:t>
      </w:r>
      <w:r w:rsidR="00103880">
        <w:rPr>
          <w:rFonts w:cs="Arial"/>
          <w:szCs w:val="28"/>
        </w:rPr>
        <w:t>r people’s community groups. The</w:t>
      </w:r>
      <w:r w:rsidRPr="00746CB3">
        <w:rPr>
          <w:rFonts w:cs="Arial"/>
          <w:szCs w:val="28"/>
        </w:rPr>
        <w:t xml:space="preserve"> work also clearly exposed a further g</w:t>
      </w:r>
      <w:r w:rsidR="00103880">
        <w:rPr>
          <w:rFonts w:cs="Arial"/>
          <w:szCs w:val="28"/>
        </w:rPr>
        <w:t>ap in local provision leading Saltbox</w:t>
      </w:r>
      <w:r w:rsidRPr="00746CB3">
        <w:rPr>
          <w:rFonts w:cs="Arial"/>
          <w:szCs w:val="28"/>
        </w:rPr>
        <w:t xml:space="preserve"> to partner with a specialist in bereavement support and counselling, The Dove Service. It was then that CareLink attracted Big Lottery </w:t>
      </w:r>
      <w:r w:rsidR="00DB5091">
        <w:rPr>
          <w:rFonts w:cs="Arial"/>
          <w:szCs w:val="28"/>
        </w:rPr>
        <w:t>F</w:t>
      </w:r>
      <w:r w:rsidRPr="00746CB3">
        <w:rPr>
          <w:rFonts w:cs="Arial"/>
          <w:szCs w:val="28"/>
        </w:rPr>
        <w:t>unding</w:t>
      </w:r>
      <w:r w:rsidR="00DB5091">
        <w:rPr>
          <w:rFonts w:cs="Arial"/>
          <w:szCs w:val="28"/>
        </w:rPr>
        <w:t xml:space="preserve"> (BLF)</w:t>
      </w:r>
      <w:r w:rsidRPr="00746CB3">
        <w:rPr>
          <w:rFonts w:cs="Arial"/>
          <w:szCs w:val="28"/>
        </w:rPr>
        <w:t>, enabling it to mature into a fully established and reputable health and social care project.</w:t>
      </w:r>
    </w:p>
    <w:p w:rsidR="00A37290" w:rsidRPr="00746CB3" w:rsidRDefault="00A37290" w:rsidP="00746CB3">
      <w:pPr>
        <w:spacing w:line="280" w:lineRule="exact"/>
        <w:ind w:left="720"/>
        <w:jc w:val="both"/>
        <w:rPr>
          <w:rFonts w:cs="Arial"/>
          <w:szCs w:val="28"/>
        </w:rPr>
      </w:pPr>
    </w:p>
    <w:p w:rsidR="00746CB3" w:rsidRDefault="00746CB3" w:rsidP="00746CB3">
      <w:pPr>
        <w:spacing w:line="280" w:lineRule="exact"/>
        <w:ind w:left="720"/>
        <w:jc w:val="both"/>
        <w:rPr>
          <w:rFonts w:cs="Arial"/>
          <w:szCs w:val="28"/>
        </w:rPr>
      </w:pPr>
      <w:r w:rsidRPr="00746CB3">
        <w:rPr>
          <w:rFonts w:cs="Arial"/>
          <w:szCs w:val="28"/>
        </w:rPr>
        <w:t>Because of th</w:t>
      </w:r>
      <w:r w:rsidR="00A04FC9">
        <w:rPr>
          <w:rFonts w:cs="Arial"/>
          <w:szCs w:val="28"/>
        </w:rPr>
        <w:t>e BLF grant CareLink was able</w:t>
      </w:r>
      <w:r w:rsidRPr="00746CB3">
        <w:rPr>
          <w:rFonts w:cs="Arial"/>
          <w:szCs w:val="28"/>
        </w:rPr>
        <w:t xml:space="preserve"> to open discussions with Stoke-on-Trent C</w:t>
      </w:r>
      <w:r w:rsidR="00103880">
        <w:rPr>
          <w:rFonts w:cs="Arial"/>
          <w:szCs w:val="28"/>
        </w:rPr>
        <w:t xml:space="preserve">linical </w:t>
      </w:r>
      <w:r w:rsidRPr="00746CB3">
        <w:rPr>
          <w:rFonts w:cs="Arial"/>
          <w:szCs w:val="28"/>
        </w:rPr>
        <w:t>C</w:t>
      </w:r>
      <w:r w:rsidR="00103880">
        <w:rPr>
          <w:rFonts w:cs="Arial"/>
          <w:szCs w:val="28"/>
        </w:rPr>
        <w:t xml:space="preserve">ommissioning </w:t>
      </w:r>
      <w:r w:rsidRPr="00746CB3">
        <w:rPr>
          <w:rFonts w:cs="Arial"/>
          <w:szCs w:val="28"/>
        </w:rPr>
        <w:t>G</w:t>
      </w:r>
      <w:r w:rsidR="00103880">
        <w:rPr>
          <w:rFonts w:cs="Arial"/>
          <w:szCs w:val="28"/>
        </w:rPr>
        <w:t>roup (CCG)</w:t>
      </w:r>
      <w:r w:rsidRPr="00746CB3">
        <w:rPr>
          <w:rFonts w:cs="Arial"/>
          <w:szCs w:val="28"/>
        </w:rPr>
        <w:t xml:space="preserve"> regarding the viability of NHS grant funding. Following evaluation, the CCG</w:t>
      </w:r>
      <w:r w:rsidR="00103880">
        <w:rPr>
          <w:rFonts w:cs="Arial"/>
          <w:szCs w:val="28"/>
        </w:rPr>
        <w:t xml:space="preserve"> agreed to fund CareLink for an initial 15 months,</w:t>
      </w:r>
      <w:r w:rsidRPr="00746CB3">
        <w:rPr>
          <w:rFonts w:cs="Arial"/>
          <w:szCs w:val="28"/>
        </w:rPr>
        <w:t xml:space="preserve"> with a ‘tiered’ service model, focusing on prevention, early intervention and health outcome targeting. </w:t>
      </w:r>
      <w:r w:rsidR="00103880">
        <w:rPr>
          <w:rFonts w:cs="Arial"/>
          <w:szCs w:val="28"/>
        </w:rPr>
        <w:t>Because of the successful delivery</w:t>
      </w:r>
      <w:r w:rsidR="00A04FC9">
        <w:rPr>
          <w:rFonts w:cs="Arial"/>
          <w:szCs w:val="28"/>
        </w:rPr>
        <w:t xml:space="preserve"> within the first 15 month</w:t>
      </w:r>
      <w:r w:rsidR="00473229">
        <w:rPr>
          <w:rFonts w:cs="Arial"/>
          <w:szCs w:val="28"/>
        </w:rPr>
        <w:t>s</w:t>
      </w:r>
      <w:r w:rsidR="00A04FC9">
        <w:rPr>
          <w:rFonts w:cs="Arial"/>
          <w:szCs w:val="28"/>
        </w:rPr>
        <w:t>, the CCG took</w:t>
      </w:r>
      <w:r w:rsidR="00103880">
        <w:rPr>
          <w:rFonts w:cs="Arial"/>
          <w:szCs w:val="28"/>
        </w:rPr>
        <w:t xml:space="preserve"> the decision to extend </w:t>
      </w:r>
      <w:r w:rsidR="001F3926">
        <w:rPr>
          <w:rFonts w:cs="Arial"/>
          <w:szCs w:val="28"/>
        </w:rPr>
        <w:t xml:space="preserve">the funding for another year. </w:t>
      </w:r>
    </w:p>
    <w:p w:rsidR="007D1CFD" w:rsidRPr="00746CB3" w:rsidRDefault="007D1CFD" w:rsidP="00746CB3">
      <w:pPr>
        <w:spacing w:line="280" w:lineRule="exact"/>
        <w:ind w:left="720"/>
        <w:jc w:val="both"/>
        <w:rPr>
          <w:rFonts w:cs="Arial"/>
          <w:szCs w:val="28"/>
        </w:rPr>
      </w:pPr>
    </w:p>
    <w:p w:rsidR="00746CB3" w:rsidRDefault="00746CB3" w:rsidP="00746CB3">
      <w:pPr>
        <w:spacing w:line="280" w:lineRule="exact"/>
        <w:ind w:left="720"/>
        <w:jc w:val="both"/>
        <w:rPr>
          <w:rFonts w:cs="Arial"/>
          <w:szCs w:val="28"/>
        </w:rPr>
      </w:pPr>
      <w:r w:rsidRPr="00746CB3">
        <w:rPr>
          <w:rFonts w:cs="Arial"/>
          <w:szCs w:val="28"/>
        </w:rPr>
        <w:t xml:space="preserve">CareLink has subsequently progressed over the last two years into a multi-component, tailored, tiered service, where provision varies depending on the beneficiary’s needs and the solutions agreed between staff, the individual and their support network. The </w:t>
      </w:r>
      <w:r w:rsidR="001F3926">
        <w:rPr>
          <w:rFonts w:cs="Arial"/>
          <w:szCs w:val="28"/>
        </w:rPr>
        <w:t xml:space="preserve">service has also developed its </w:t>
      </w:r>
      <w:r w:rsidRPr="00746CB3">
        <w:rPr>
          <w:rFonts w:cs="Arial"/>
          <w:szCs w:val="28"/>
        </w:rPr>
        <w:t>approach towards ‘social prescribing’, signposting and part</w:t>
      </w:r>
      <w:r w:rsidR="001F3926">
        <w:rPr>
          <w:rFonts w:cs="Arial"/>
          <w:szCs w:val="28"/>
        </w:rPr>
        <w:t>nership working, meaning that CareLink</w:t>
      </w:r>
      <w:r w:rsidRPr="00746CB3">
        <w:rPr>
          <w:rFonts w:cs="Arial"/>
          <w:szCs w:val="28"/>
        </w:rPr>
        <w:t xml:space="preserve"> act</w:t>
      </w:r>
      <w:r w:rsidR="00321069">
        <w:rPr>
          <w:rFonts w:cs="Arial"/>
          <w:szCs w:val="28"/>
        </w:rPr>
        <w:t>s</w:t>
      </w:r>
      <w:r w:rsidRPr="00746CB3">
        <w:rPr>
          <w:rFonts w:cs="Arial"/>
          <w:szCs w:val="28"/>
        </w:rPr>
        <w:t xml:space="preserve"> as a key resource from which people can link to community initiatives, amenities and facilities, ranging from GPs to lunch clubs to convenience stores, and more. </w:t>
      </w:r>
    </w:p>
    <w:p w:rsidR="001F3926" w:rsidRPr="00746CB3" w:rsidRDefault="001F3926" w:rsidP="00746CB3">
      <w:pPr>
        <w:spacing w:line="280" w:lineRule="exact"/>
        <w:ind w:left="720"/>
        <w:jc w:val="both"/>
        <w:rPr>
          <w:rFonts w:cs="Arial"/>
          <w:szCs w:val="28"/>
        </w:rPr>
      </w:pPr>
    </w:p>
    <w:p w:rsidR="00746CB3" w:rsidRPr="00746CB3" w:rsidRDefault="00746CB3" w:rsidP="00746CB3">
      <w:pPr>
        <w:spacing w:line="280" w:lineRule="exact"/>
        <w:ind w:left="720"/>
        <w:jc w:val="both"/>
        <w:rPr>
          <w:rFonts w:cs="Arial"/>
          <w:szCs w:val="28"/>
        </w:rPr>
      </w:pPr>
      <w:r w:rsidRPr="00746CB3">
        <w:rPr>
          <w:rFonts w:cs="Arial"/>
          <w:szCs w:val="28"/>
        </w:rPr>
        <w:t>By the end of its first full year of service</w:t>
      </w:r>
      <w:r w:rsidR="00945037">
        <w:rPr>
          <w:rFonts w:cs="Arial"/>
          <w:szCs w:val="28"/>
        </w:rPr>
        <w:t xml:space="preserve"> as the new model (funded by the CCG up to </w:t>
      </w:r>
      <w:r w:rsidRPr="00746CB3">
        <w:rPr>
          <w:rFonts w:cs="Arial"/>
          <w:szCs w:val="28"/>
        </w:rPr>
        <w:t>March 2016), the service had 147 live clients. At the end of 2016/17 the caseload had grown to over 200 whilst both referrals and sign-ups to the service in</w:t>
      </w:r>
      <w:r w:rsidR="00321069">
        <w:rPr>
          <w:rFonts w:cs="Arial"/>
          <w:szCs w:val="28"/>
        </w:rPr>
        <w:t>creased more than threefold. The service’s</w:t>
      </w:r>
      <w:r w:rsidRPr="00746CB3">
        <w:rPr>
          <w:rFonts w:cs="Arial"/>
          <w:szCs w:val="28"/>
        </w:rPr>
        <w:t xml:space="preserve"> voluntee</w:t>
      </w:r>
      <w:r w:rsidR="00611DA7">
        <w:rPr>
          <w:rFonts w:cs="Arial"/>
          <w:szCs w:val="28"/>
        </w:rPr>
        <w:t xml:space="preserve">r base of 21 people made over </w:t>
      </w:r>
      <w:r w:rsidR="00611DA7" w:rsidRPr="00473229">
        <w:rPr>
          <w:rFonts w:cs="Arial"/>
          <w:szCs w:val="28"/>
        </w:rPr>
        <w:t>16</w:t>
      </w:r>
      <w:r w:rsidRPr="00473229">
        <w:rPr>
          <w:rFonts w:cs="Arial"/>
          <w:szCs w:val="28"/>
        </w:rPr>
        <w:t xml:space="preserve">,000 </w:t>
      </w:r>
      <w:r w:rsidR="00473229">
        <w:rPr>
          <w:rFonts w:cs="Arial"/>
          <w:szCs w:val="28"/>
        </w:rPr>
        <w:t xml:space="preserve">befriending </w:t>
      </w:r>
      <w:r w:rsidRPr="00746CB3">
        <w:rPr>
          <w:rFonts w:cs="Arial"/>
          <w:szCs w:val="28"/>
        </w:rPr>
        <w:t xml:space="preserve">phone calls, giving over 4,000 hours of their own time over the year. In addition, for 2017 </w:t>
      </w:r>
      <w:r w:rsidR="00321069">
        <w:rPr>
          <w:rFonts w:cs="Arial"/>
          <w:szCs w:val="28"/>
        </w:rPr>
        <w:t>CareLink is</w:t>
      </w:r>
      <w:r w:rsidRPr="00746CB3">
        <w:rPr>
          <w:rFonts w:cs="Arial"/>
          <w:szCs w:val="28"/>
        </w:rPr>
        <w:t xml:space="preserve"> running a bespoke Volunteer Co-ordinator project, helping </w:t>
      </w:r>
      <w:r w:rsidR="00321069">
        <w:rPr>
          <w:rFonts w:cs="Arial"/>
          <w:szCs w:val="28"/>
        </w:rPr>
        <w:t>to</w:t>
      </w:r>
      <w:r w:rsidRPr="00746CB3">
        <w:rPr>
          <w:rFonts w:cs="Arial"/>
          <w:szCs w:val="28"/>
        </w:rPr>
        <w:t xml:space="preserve"> sourc</w:t>
      </w:r>
      <w:r w:rsidR="00945037">
        <w:rPr>
          <w:rFonts w:cs="Arial"/>
          <w:szCs w:val="28"/>
        </w:rPr>
        <w:t>e enough volunteers to meet the increasing</w:t>
      </w:r>
      <w:r w:rsidRPr="00746CB3">
        <w:rPr>
          <w:rFonts w:cs="Arial"/>
          <w:szCs w:val="28"/>
        </w:rPr>
        <w:t xml:space="preserve"> demand. </w:t>
      </w:r>
    </w:p>
    <w:p w:rsidR="00C96505" w:rsidRDefault="00C96505" w:rsidP="00DF328D">
      <w:pPr>
        <w:spacing w:line="280" w:lineRule="exact"/>
        <w:ind w:left="720"/>
        <w:jc w:val="both"/>
        <w:rPr>
          <w:rFonts w:cs="Arial"/>
          <w:szCs w:val="28"/>
        </w:rPr>
      </w:pPr>
    </w:p>
    <w:p w:rsidR="00D45F3B" w:rsidRPr="00637D78" w:rsidRDefault="00D45F3B" w:rsidP="00DF328D">
      <w:pPr>
        <w:spacing w:line="280" w:lineRule="exact"/>
        <w:jc w:val="both"/>
        <w:rPr>
          <w:rFonts w:cs="Arial"/>
          <w:b/>
          <w:bCs/>
          <w:sz w:val="24"/>
        </w:rPr>
      </w:pPr>
      <w:r w:rsidRPr="00637D78">
        <w:rPr>
          <w:rFonts w:cs="Arial"/>
          <w:b/>
          <w:bCs/>
          <w:sz w:val="24"/>
        </w:rPr>
        <w:t>3.2</w:t>
      </w:r>
      <w:r w:rsidRPr="00637D78">
        <w:rPr>
          <w:rFonts w:cs="Arial"/>
          <w:b/>
          <w:bCs/>
          <w:sz w:val="24"/>
        </w:rPr>
        <w:tab/>
        <w:t xml:space="preserve">Understanding Need  </w:t>
      </w:r>
    </w:p>
    <w:p w:rsidR="00110BB2" w:rsidRPr="00110BB2" w:rsidRDefault="00110BB2" w:rsidP="00DF328D">
      <w:pPr>
        <w:spacing w:line="280" w:lineRule="exact"/>
        <w:ind w:left="720"/>
        <w:jc w:val="both"/>
        <w:rPr>
          <w:rFonts w:cs="Arial"/>
          <w:szCs w:val="28"/>
        </w:rPr>
      </w:pPr>
    </w:p>
    <w:p w:rsidR="006D544E" w:rsidRPr="00110BB2" w:rsidRDefault="00110BB2" w:rsidP="00DF328D">
      <w:pPr>
        <w:spacing w:line="280" w:lineRule="exact"/>
        <w:ind w:left="720"/>
        <w:jc w:val="both"/>
        <w:rPr>
          <w:rFonts w:cs="Arial"/>
          <w:szCs w:val="28"/>
        </w:rPr>
      </w:pPr>
      <w:r w:rsidRPr="00110BB2">
        <w:rPr>
          <w:rFonts w:cs="Arial"/>
          <w:szCs w:val="28"/>
        </w:rPr>
        <w:t xml:space="preserve">In developing the </w:t>
      </w:r>
      <w:r w:rsidR="00FD5555" w:rsidRPr="00110BB2">
        <w:rPr>
          <w:rFonts w:cs="Arial"/>
          <w:szCs w:val="28"/>
        </w:rPr>
        <w:t xml:space="preserve">CareLink </w:t>
      </w:r>
      <w:r w:rsidRPr="00110BB2">
        <w:rPr>
          <w:rFonts w:cs="Arial"/>
          <w:szCs w:val="28"/>
        </w:rPr>
        <w:t xml:space="preserve">proposal, extensive research and consultation was undertaken to identify local need and </w:t>
      </w:r>
      <w:r w:rsidR="00FD5555">
        <w:rPr>
          <w:rFonts w:cs="Arial"/>
          <w:szCs w:val="28"/>
        </w:rPr>
        <w:t xml:space="preserve">confirm </w:t>
      </w:r>
      <w:r w:rsidRPr="00110BB2">
        <w:rPr>
          <w:rFonts w:cs="Arial"/>
          <w:szCs w:val="28"/>
        </w:rPr>
        <w:t>what form of provision would best meet this need. In outline</w:t>
      </w:r>
      <w:r w:rsidR="00167D16">
        <w:rPr>
          <w:rFonts w:cs="Arial"/>
          <w:szCs w:val="28"/>
        </w:rPr>
        <w:t>,</w:t>
      </w:r>
      <w:r w:rsidRPr="00110BB2">
        <w:rPr>
          <w:rFonts w:cs="Arial"/>
          <w:szCs w:val="28"/>
        </w:rPr>
        <w:t xml:space="preserve"> this included:</w:t>
      </w:r>
    </w:p>
    <w:p w:rsidR="001D506F" w:rsidRPr="0098646E" w:rsidRDefault="001D506F" w:rsidP="00DF328D">
      <w:pPr>
        <w:spacing w:line="280" w:lineRule="exact"/>
        <w:jc w:val="both"/>
        <w:rPr>
          <w:rFonts w:cs="Arial"/>
        </w:rPr>
      </w:pPr>
    </w:p>
    <w:p w:rsidR="001D506F" w:rsidRDefault="001D506F" w:rsidP="00310F97">
      <w:pPr>
        <w:numPr>
          <w:ilvl w:val="0"/>
          <w:numId w:val="4"/>
        </w:numPr>
        <w:spacing w:line="280" w:lineRule="exact"/>
        <w:jc w:val="both"/>
        <w:rPr>
          <w:rFonts w:cs="Arial"/>
        </w:rPr>
      </w:pPr>
      <w:r w:rsidRPr="007017DF">
        <w:rPr>
          <w:rFonts w:cs="Arial"/>
          <w:b/>
        </w:rPr>
        <w:t>Development Worker Feedback</w:t>
      </w:r>
      <w:r>
        <w:rPr>
          <w:rFonts w:cs="Arial"/>
        </w:rPr>
        <w:t xml:space="preserve"> – Saltbox’s </w:t>
      </w:r>
      <w:r w:rsidR="00637D78">
        <w:rPr>
          <w:rFonts w:cs="Arial"/>
        </w:rPr>
        <w:t xml:space="preserve">previous </w:t>
      </w:r>
      <w:r>
        <w:rPr>
          <w:rFonts w:cs="Arial"/>
        </w:rPr>
        <w:t xml:space="preserve">Development Support team through their generic engagement activities reported current older people’s issues such as experiencing extreme </w:t>
      </w:r>
      <w:r w:rsidRPr="0098646E">
        <w:rPr>
          <w:rFonts w:cs="Arial"/>
        </w:rPr>
        <w:t>loneliness</w:t>
      </w:r>
      <w:r>
        <w:rPr>
          <w:rFonts w:cs="Arial"/>
        </w:rPr>
        <w:t xml:space="preserve">, chronic </w:t>
      </w:r>
      <w:r w:rsidRPr="0098646E">
        <w:rPr>
          <w:rFonts w:cs="Arial"/>
        </w:rPr>
        <w:t xml:space="preserve">isolation </w:t>
      </w:r>
      <w:r>
        <w:rPr>
          <w:rFonts w:cs="Arial"/>
        </w:rPr>
        <w:t xml:space="preserve">of </w:t>
      </w:r>
      <w:r w:rsidRPr="0098646E">
        <w:rPr>
          <w:rFonts w:cs="Arial"/>
        </w:rPr>
        <w:t>not seeing or talking to another person for a week or more</w:t>
      </w:r>
      <w:r>
        <w:rPr>
          <w:rFonts w:cs="Arial"/>
        </w:rPr>
        <w:t xml:space="preserve">, </w:t>
      </w:r>
      <w:r w:rsidRPr="0098646E">
        <w:rPr>
          <w:rFonts w:cs="Arial"/>
        </w:rPr>
        <w:t xml:space="preserve">lack of confidence </w:t>
      </w:r>
      <w:r>
        <w:rPr>
          <w:rFonts w:cs="Arial"/>
        </w:rPr>
        <w:t xml:space="preserve">due to </w:t>
      </w:r>
      <w:r w:rsidRPr="0098646E">
        <w:rPr>
          <w:rFonts w:cs="Arial"/>
        </w:rPr>
        <w:t>falls, illness or bereavement</w:t>
      </w:r>
      <w:r>
        <w:rPr>
          <w:rFonts w:cs="Arial"/>
        </w:rPr>
        <w:t xml:space="preserve">, as well as a lack of </w:t>
      </w:r>
      <w:r w:rsidRPr="0098646E">
        <w:rPr>
          <w:rFonts w:cs="Arial"/>
        </w:rPr>
        <w:t>social involvement</w:t>
      </w:r>
      <w:r>
        <w:rPr>
          <w:rFonts w:cs="Arial"/>
        </w:rPr>
        <w:t>.</w:t>
      </w:r>
    </w:p>
    <w:p w:rsidR="00FE00AE" w:rsidRPr="0098646E" w:rsidRDefault="00FE00AE" w:rsidP="00FE00AE">
      <w:pPr>
        <w:spacing w:line="280" w:lineRule="exact"/>
        <w:ind w:left="1080"/>
        <w:jc w:val="both"/>
        <w:rPr>
          <w:rFonts w:cs="Arial"/>
        </w:rPr>
      </w:pPr>
    </w:p>
    <w:p w:rsidR="00FD5555" w:rsidRDefault="00110BB2" w:rsidP="00310F97">
      <w:pPr>
        <w:numPr>
          <w:ilvl w:val="0"/>
          <w:numId w:val="4"/>
        </w:numPr>
        <w:spacing w:line="280" w:lineRule="exact"/>
        <w:jc w:val="both"/>
        <w:rPr>
          <w:rFonts w:cs="Arial"/>
        </w:rPr>
      </w:pPr>
      <w:r w:rsidRPr="00FD5555">
        <w:rPr>
          <w:rFonts w:cs="Arial"/>
          <w:b/>
        </w:rPr>
        <w:t>Liaison Through Established Local Community Networks</w:t>
      </w:r>
      <w:r w:rsidRPr="00FD5555">
        <w:rPr>
          <w:rFonts w:cs="Arial"/>
        </w:rPr>
        <w:t xml:space="preserve"> – This enabled older people to share their views on the services they and their peers would most value</w:t>
      </w:r>
      <w:r w:rsidR="00FD5555" w:rsidRPr="00FD5555">
        <w:rPr>
          <w:rFonts w:cs="Arial"/>
        </w:rPr>
        <w:t xml:space="preserve">, in </w:t>
      </w:r>
      <w:r w:rsidR="00D45F3B" w:rsidRPr="00FD5555">
        <w:rPr>
          <w:rFonts w:cs="Arial"/>
        </w:rPr>
        <w:t xml:space="preserve">their known, trusted, </w:t>
      </w:r>
      <w:r w:rsidR="00FD5555" w:rsidRPr="00FD5555">
        <w:rPr>
          <w:rFonts w:cs="Arial"/>
        </w:rPr>
        <w:t xml:space="preserve">and </w:t>
      </w:r>
      <w:r w:rsidR="00D45F3B" w:rsidRPr="00FD5555">
        <w:rPr>
          <w:rFonts w:cs="Arial"/>
        </w:rPr>
        <w:t>familiar environments.</w:t>
      </w:r>
      <w:r w:rsidR="00473229">
        <w:rPr>
          <w:rFonts w:cs="Arial"/>
        </w:rPr>
        <w:t xml:space="preserve"> This included engaging</w:t>
      </w:r>
      <w:r w:rsidR="00EA5FCC" w:rsidRPr="00611DA7">
        <w:rPr>
          <w:rFonts w:cs="Arial"/>
          <w:color w:val="FF0000"/>
        </w:rPr>
        <w:t xml:space="preserve"> </w:t>
      </w:r>
      <w:r w:rsidR="00473229" w:rsidRPr="00473229">
        <w:rPr>
          <w:rFonts w:cs="Arial"/>
        </w:rPr>
        <w:t>with</w:t>
      </w:r>
      <w:r w:rsidR="00473229">
        <w:rPr>
          <w:rFonts w:cs="Arial"/>
        </w:rPr>
        <w:t xml:space="preserve"> </w:t>
      </w:r>
      <w:r w:rsidR="00FD5555" w:rsidRPr="00FD5555">
        <w:rPr>
          <w:rFonts w:cs="Arial"/>
        </w:rPr>
        <w:t>older people</w:t>
      </w:r>
      <w:r w:rsidR="00473229">
        <w:rPr>
          <w:rFonts w:cs="Arial"/>
        </w:rPr>
        <w:t>’s</w:t>
      </w:r>
      <w:r w:rsidR="00FD5555" w:rsidRPr="00FD5555">
        <w:rPr>
          <w:rFonts w:cs="Arial"/>
        </w:rPr>
        <w:t xml:space="preserve"> </w:t>
      </w:r>
      <w:r w:rsidR="00D45F3B" w:rsidRPr="00FD5555">
        <w:rPr>
          <w:rFonts w:cs="Arial"/>
        </w:rPr>
        <w:t xml:space="preserve">groups, </w:t>
      </w:r>
      <w:r w:rsidR="00FD5555" w:rsidRPr="00FD5555">
        <w:rPr>
          <w:rFonts w:cs="Arial"/>
        </w:rPr>
        <w:t xml:space="preserve">as well as through open dialogue </w:t>
      </w:r>
      <w:r w:rsidR="00D45F3B" w:rsidRPr="00FD5555">
        <w:rPr>
          <w:rFonts w:cs="Arial"/>
        </w:rPr>
        <w:t xml:space="preserve">with </w:t>
      </w:r>
      <w:r w:rsidR="009652B7">
        <w:rPr>
          <w:rFonts w:cs="Arial"/>
        </w:rPr>
        <w:t>CareLink</w:t>
      </w:r>
      <w:r w:rsidR="00D45F3B" w:rsidRPr="00FD5555">
        <w:rPr>
          <w:rFonts w:cs="Arial"/>
        </w:rPr>
        <w:t xml:space="preserve"> clients and </w:t>
      </w:r>
      <w:r w:rsidR="009652B7">
        <w:rPr>
          <w:rFonts w:cs="Arial"/>
        </w:rPr>
        <w:t xml:space="preserve">volunteers. </w:t>
      </w:r>
      <w:r w:rsidR="00FD5555">
        <w:rPr>
          <w:rFonts w:cs="Arial"/>
        </w:rPr>
        <w:t xml:space="preserve"> </w:t>
      </w:r>
    </w:p>
    <w:p w:rsidR="00321069" w:rsidRDefault="00321069" w:rsidP="00321069">
      <w:pPr>
        <w:spacing w:line="280" w:lineRule="exact"/>
        <w:ind w:left="1080"/>
        <w:jc w:val="both"/>
        <w:rPr>
          <w:rFonts w:cs="Arial"/>
        </w:rPr>
      </w:pPr>
    </w:p>
    <w:p w:rsidR="00DD5BF5" w:rsidRDefault="00FD5555" w:rsidP="00310F97">
      <w:pPr>
        <w:numPr>
          <w:ilvl w:val="0"/>
          <w:numId w:val="5"/>
        </w:numPr>
        <w:spacing w:line="280" w:lineRule="exact"/>
        <w:jc w:val="both"/>
        <w:rPr>
          <w:rFonts w:cs="Arial"/>
        </w:rPr>
      </w:pPr>
      <w:r w:rsidRPr="007017DF">
        <w:rPr>
          <w:rFonts w:cs="Arial"/>
          <w:b/>
        </w:rPr>
        <w:t>Consultation Events</w:t>
      </w:r>
      <w:r w:rsidR="009652B7">
        <w:rPr>
          <w:rFonts w:cs="Arial"/>
        </w:rPr>
        <w:t xml:space="preserve"> – Consultation </w:t>
      </w:r>
      <w:r>
        <w:rPr>
          <w:rFonts w:cs="Arial"/>
        </w:rPr>
        <w:t xml:space="preserve">held </w:t>
      </w:r>
      <w:r w:rsidR="009652B7">
        <w:rPr>
          <w:rFonts w:cs="Arial"/>
        </w:rPr>
        <w:t xml:space="preserve">with service users and volunteers </w:t>
      </w:r>
      <w:r w:rsidR="00DD5BF5">
        <w:rPr>
          <w:rFonts w:cs="Arial"/>
        </w:rPr>
        <w:t>to understand how future delivery could be maximised and outcomes for older people enhanced</w:t>
      </w:r>
      <w:r w:rsidR="00D45F3B" w:rsidRPr="0098646E">
        <w:rPr>
          <w:rFonts w:cs="Arial"/>
        </w:rPr>
        <w:t>.</w:t>
      </w:r>
    </w:p>
    <w:p w:rsidR="007017DF" w:rsidRDefault="007017DF" w:rsidP="008A0EB2">
      <w:pPr>
        <w:spacing w:line="280" w:lineRule="exact"/>
        <w:jc w:val="both"/>
        <w:rPr>
          <w:rFonts w:cs="Arial"/>
        </w:rPr>
      </w:pPr>
    </w:p>
    <w:p w:rsidR="00D45F3B" w:rsidRDefault="00DD5BF5" w:rsidP="00310F97">
      <w:pPr>
        <w:numPr>
          <w:ilvl w:val="0"/>
          <w:numId w:val="5"/>
        </w:numPr>
        <w:spacing w:line="280" w:lineRule="exact"/>
        <w:jc w:val="both"/>
        <w:rPr>
          <w:rFonts w:cs="Arial"/>
        </w:rPr>
      </w:pPr>
      <w:r w:rsidRPr="007017DF">
        <w:rPr>
          <w:rFonts w:cs="Arial"/>
          <w:b/>
        </w:rPr>
        <w:t>S</w:t>
      </w:r>
      <w:r w:rsidR="00D45F3B" w:rsidRPr="007017DF">
        <w:rPr>
          <w:rFonts w:cs="Arial"/>
          <w:b/>
        </w:rPr>
        <w:t>trategic and</w:t>
      </w:r>
      <w:r w:rsidRPr="007017DF">
        <w:rPr>
          <w:rFonts w:cs="Arial"/>
          <w:b/>
        </w:rPr>
        <w:t xml:space="preserve"> T</w:t>
      </w:r>
      <w:r w:rsidR="00D45F3B" w:rsidRPr="007017DF">
        <w:rPr>
          <w:rFonts w:cs="Arial"/>
          <w:b/>
        </w:rPr>
        <w:t xml:space="preserve">hird </w:t>
      </w:r>
      <w:r w:rsidRPr="007017DF">
        <w:rPr>
          <w:rFonts w:cs="Arial"/>
          <w:b/>
        </w:rPr>
        <w:t>S</w:t>
      </w:r>
      <w:r w:rsidR="00D45F3B" w:rsidRPr="007017DF">
        <w:rPr>
          <w:rFonts w:cs="Arial"/>
          <w:b/>
        </w:rPr>
        <w:t>ector</w:t>
      </w:r>
      <w:r w:rsidRPr="007017DF">
        <w:rPr>
          <w:rFonts w:cs="Arial"/>
          <w:b/>
        </w:rPr>
        <w:t xml:space="preserve"> Liaison</w:t>
      </w:r>
      <w:r>
        <w:rPr>
          <w:rFonts w:cs="Arial"/>
        </w:rPr>
        <w:t xml:space="preserve"> – Rolling dialogue with statutory and voluntary community sector organisations to provide a diverse range of views, needs and solutions. </w:t>
      </w:r>
    </w:p>
    <w:p w:rsidR="007017DF" w:rsidRDefault="007017DF" w:rsidP="00DF328D">
      <w:pPr>
        <w:spacing w:line="280" w:lineRule="exact"/>
        <w:ind w:left="1080"/>
        <w:jc w:val="both"/>
        <w:rPr>
          <w:rFonts w:cs="Arial"/>
        </w:rPr>
      </w:pPr>
    </w:p>
    <w:p w:rsidR="00D45F3B" w:rsidRPr="00DD5BF5" w:rsidRDefault="00DD5BF5" w:rsidP="00310F97">
      <w:pPr>
        <w:numPr>
          <w:ilvl w:val="0"/>
          <w:numId w:val="5"/>
        </w:numPr>
        <w:spacing w:line="280" w:lineRule="exact"/>
        <w:jc w:val="both"/>
        <w:rPr>
          <w:rFonts w:cs="Arial"/>
        </w:rPr>
      </w:pPr>
      <w:r w:rsidRPr="007017DF">
        <w:rPr>
          <w:rFonts w:cs="Arial"/>
          <w:b/>
        </w:rPr>
        <w:t>Statutory Sector Policy</w:t>
      </w:r>
      <w:r w:rsidRPr="00DD5BF5">
        <w:rPr>
          <w:rFonts w:cs="Arial"/>
        </w:rPr>
        <w:t xml:space="preserve"> – Discussions with policy and decision-makers in the local public sector assisted the proposals to align fully with a range of local strategies, including; ‘</w:t>
      </w:r>
      <w:r w:rsidR="00D45F3B" w:rsidRPr="00DD5BF5">
        <w:rPr>
          <w:rFonts w:cs="Arial"/>
        </w:rPr>
        <w:t>Ag</w:t>
      </w:r>
      <w:r w:rsidR="00613B24">
        <w:rPr>
          <w:rFonts w:cs="Arial"/>
        </w:rPr>
        <w:t>e</w:t>
      </w:r>
      <w:r w:rsidR="00D45F3B" w:rsidRPr="00DD5BF5">
        <w:rPr>
          <w:rFonts w:cs="Arial"/>
        </w:rPr>
        <w:t>ing Well, Living Well</w:t>
      </w:r>
      <w:r w:rsidRPr="00DD5BF5">
        <w:rPr>
          <w:rFonts w:cs="Arial"/>
        </w:rPr>
        <w:t xml:space="preserve">’, the </w:t>
      </w:r>
      <w:r w:rsidR="00D45F3B" w:rsidRPr="00DD5BF5">
        <w:rPr>
          <w:rFonts w:cs="Arial"/>
        </w:rPr>
        <w:t>Carers Strategy</w:t>
      </w:r>
      <w:r w:rsidRPr="00DD5BF5">
        <w:rPr>
          <w:rFonts w:cs="Arial"/>
        </w:rPr>
        <w:t xml:space="preserve">, the </w:t>
      </w:r>
      <w:r w:rsidR="00D45F3B" w:rsidRPr="00DD5BF5">
        <w:rPr>
          <w:rFonts w:cs="Arial"/>
        </w:rPr>
        <w:t>Dementia Strategy</w:t>
      </w:r>
      <w:r w:rsidRPr="00DD5BF5">
        <w:rPr>
          <w:rFonts w:cs="Arial"/>
        </w:rPr>
        <w:t xml:space="preserve">, the </w:t>
      </w:r>
      <w:r w:rsidR="00D45F3B" w:rsidRPr="00DD5BF5">
        <w:rPr>
          <w:rFonts w:cs="Arial"/>
        </w:rPr>
        <w:t>Falls Strategy</w:t>
      </w:r>
      <w:r w:rsidRPr="00DD5BF5">
        <w:rPr>
          <w:rFonts w:cs="Arial"/>
        </w:rPr>
        <w:t xml:space="preserve">, the </w:t>
      </w:r>
      <w:r w:rsidR="00D45F3B" w:rsidRPr="00DD5BF5">
        <w:rPr>
          <w:rFonts w:cs="Arial"/>
        </w:rPr>
        <w:t>Mental Health Strategy</w:t>
      </w:r>
      <w:r w:rsidRPr="00DD5BF5">
        <w:rPr>
          <w:rFonts w:cs="Arial"/>
        </w:rPr>
        <w:t xml:space="preserve"> the Older Peo</w:t>
      </w:r>
      <w:r w:rsidR="00D45F3B" w:rsidRPr="00DD5BF5">
        <w:rPr>
          <w:rFonts w:cs="Arial"/>
        </w:rPr>
        <w:t>ple's Strategy</w:t>
      </w:r>
      <w:r w:rsidRPr="00DD5BF5">
        <w:rPr>
          <w:rFonts w:cs="Arial"/>
        </w:rPr>
        <w:t xml:space="preserve">, the </w:t>
      </w:r>
      <w:r w:rsidR="00D45F3B" w:rsidRPr="00DD5BF5">
        <w:rPr>
          <w:rFonts w:cs="Arial"/>
        </w:rPr>
        <w:t>Affordable Warmth Strategy</w:t>
      </w:r>
      <w:r w:rsidRPr="00DD5BF5">
        <w:rPr>
          <w:rFonts w:cs="Arial"/>
        </w:rPr>
        <w:t xml:space="preserve">, as well as the </w:t>
      </w:r>
      <w:r w:rsidR="00D45F3B" w:rsidRPr="00DD5BF5">
        <w:rPr>
          <w:rFonts w:cs="Arial"/>
        </w:rPr>
        <w:t>Community Engagement Strategy</w:t>
      </w:r>
      <w:r>
        <w:rPr>
          <w:rFonts w:cs="Arial"/>
        </w:rPr>
        <w:t>.</w:t>
      </w:r>
    </w:p>
    <w:p w:rsidR="00D45F3B" w:rsidRDefault="00D45F3B" w:rsidP="00DF328D">
      <w:pPr>
        <w:spacing w:line="280" w:lineRule="exact"/>
        <w:rPr>
          <w:rFonts w:cs="Arial"/>
          <w:b/>
          <w:bCs/>
        </w:rPr>
      </w:pPr>
    </w:p>
    <w:p w:rsidR="0098646E" w:rsidRPr="004B7959" w:rsidRDefault="00D45F3B" w:rsidP="00DF328D">
      <w:pPr>
        <w:spacing w:line="280" w:lineRule="exact"/>
        <w:rPr>
          <w:rFonts w:cs="Arial"/>
          <w:b/>
          <w:bCs/>
          <w:sz w:val="24"/>
        </w:rPr>
      </w:pPr>
      <w:r w:rsidRPr="004B7959">
        <w:rPr>
          <w:rFonts w:cs="Arial"/>
          <w:b/>
          <w:bCs/>
          <w:sz w:val="24"/>
        </w:rPr>
        <w:t>3.</w:t>
      </w:r>
      <w:r w:rsidR="00FC1355" w:rsidRPr="004B7959">
        <w:rPr>
          <w:rFonts w:cs="Arial"/>
          <w:b/>
          <w:bCs/>
          <w:sz w:val="24"/>
        </w:rPr>
        <w:t>3</w:t>
      </w:r>
      <w:r w:rsidRPr="004B7959">
        <w:rPr>
          <w:rFonts w:cs="Arial"/>
          <w:b/>
          <w:bCs/>
          <w:sz w:val="24"/>
        </w:rPr>
        <w:tab/>
      </w:r>
      <w:r w:rsidR="00D54B72" w:rsidRPr="004B7959">
        <w:rPr>
          <w:rFonts w:cs="Arial"/>
          <w:b/>
          <w:bCs/>
          <w:sz w:val="24"/>
        </w:rPr>
        <w:t xml:space="preserve">Delivery Activities </w:t>
      </w:r>
    </w:p>
    <w:p w:rsidR="0098646E" w:rsidRDefault="0098646E" w:rsidP="00DF328D">
      <w:pPr>
        <w:spacing w:line="280" w:lineRule="exact"/>
        <w:rPr>
          <w:rFonts w:cs="Arial"/>
          <w:b/>
          <w:sz w:val="30"/>
          <w:szCs w:val="28"/>
        </w:rPr>
      </w:pPr>
    </w:p>
    <w:p w:rsidR="007017DF" w:rsidRPr="00791F1A" w:rsidRDefault="00FC1355" w:rsidP="00DF328D">
      <w:pPr>
        <w:spacing w:line="280" w:lineRule="exact"/>
        <w:ind w:left="720"/>
        <w:jc w:val="both"/>
        <w:rPr>
          <w:rFonts w:cs="Arial"/>
        </w:rPr>
      </w:pPr>
      <w:r>
        <w:rPr>
          <w:rFonts w:cs="Arial"/>
        </w:rPr>
        <w:t xml:space="preserve">Based on a thorough understanding of local need and having established strong networks with older people, </w:t>
      </w:r>
      <w:r w:rsidR="00637D78">
        <w:rPr>
          <w:rFonts w:cs="Arial"/>
        </w:rPr>
        <w:t>CareLink delivers</w:t>
      </w:r>
      <w:r w:rsidR="007017DF" w:rsidRPr="00791F1A">
        <w:rPr>
          <w:rFonts w:cs="Arial"/>
        </w:rPr>
        <w:t xml:space="preserve"> a range of </w:t>
      </w:r>
      <w:r>
        <w:rPr>
          <w:rFonts w:cs="Arial"/>
        </w:rPr>
        <w:t xml:space="preserve">targeted </w:t>
      </w:r>
      <w:r w:rsidR="007017DF" w:rsidRPr="00791F1A">
        <w:rPr>
          <w:rFonts w:cs="Arial"/>
        </w:rPr>
        <w:t>activities including:</w:t>
      </w:r>
    </w:p>
    <w:p w:rsidR="007017DF" w:rsidRPr="00791F1A" w:rsidRDefault="007017DF" w:rsidP="00DF328D">
      <w:pPr>
        <w:spacing w:line="280" w:lineRule="exact"/>
        <w:jc w:val="both"/>
        <w:rPr>
          <w:rFonts w:cs="Arial"/>
        </w:rPr>
      </w:pPr>
    </w:p>
    <w:p w:rsidR="004D2E4C" w:rsidRPr="005054A2" w:rsidRDefault="005054A2" w:rsidP="005054A2">
      <w:pPr>
        <w:numPr>
          <w:ilvl w:val="0"/>
          <w:numId w:val="7"/>
        </w:numPr>
        <w:spacing w:line="280" w:lineRule="exact"/>
        <w:jc w:val="both"/>
        <w:rPr>
          <w:rFonts w:cs="Arial"/>
          <w:szCs w:val="28"/>
        </w:rPr>
      </w:pPr>
      <w:r w:rsidRPr="005054A2">
        <w:rPr>
          <w:rFonts w:cs="Arial"/>
        </w:rPr>
        <w:t>A</w:t>
      </w:r>
      <w:r w:rsidR="009D47EC" w:rsidRPr="009D47EC">
        <w:rPr>
          <w:rFonts w:cs="Arial"/>
        </w:rPr>
        <w:t xml:space="preserve"> telephone befriending service helping to reduce social isolation and promote healthy and independent living. Operates 365 days-a-year providing regular calls from trained </w:t>
      </w:r>
      <w:r w:rsidR="0039253E">
        <w:rPr>
          <w:rFonts w:cs="Arial"/>
        </w:rPr>
        <w:t xml:space="preserve">volunteer </w:t>
      </w:r>
      <w:r w:rsidR="009D47EC" w:rsidRPr="009D47EC">
        <w:rPr>
          <w:rFonts w:cs="Arial"/>
        </w:rPr>
        <w:t>befrienders and staff, with the frequency of calls being determined b</w:t>
      </w:r>
      <w:r>
        <w:rPr>
          <w:rFonts w:cs="Arial"/>
        </w:rPr>
        <w:t>y the client from daily to once a week</w:t>
      </w:r>
      <w:r w:rsidR="009D47EC" w:rsidRPr="009D47EC">
        <w:rPr>
          <w:rFonts w:cs="Arial"/>
        </w:rPr>
        <w:t xml:space="preserve">. </w:t>
      </w:r>
      <w:r w:rsidR="009D47EC" w:rsidRPr="009D47EC">
        <w:rPr>
          <w:rFonts w:cs="Arial"/>
          <w:szCs w:val="28"/>
        </w:rPr>
        <w:t>When and where possible, clients are contacted by the same person so that they recognise a friendly</w:t>
      </w:r>
      <w:r w:rsidR="009D47EC">
        <w:rPr>
          <w:rFonts w:cs="Arial"/>
          <w:szCs w:val="28"/>
        </w:rPr>
        <w:t xml:space="preserve"> </w:t>
      </w:r>
      <w:r w:rsidR="009D47EC" w:rsidRPr="009D47EC">
        <w:rPr>
          <w:rFonts w:cs="Arial"/>
          <w:szCs w:val="28"/>
        </w:rPr>
        <w:t>voice and build trust and</w:t>
      </w:r>
      <w:r w:rsidR="00237795">
        <w:rPr>
          <w:rFonts w:cs="Arial"/>
          <w:szCs w:val="28"/>
        </w:rPr>
        <w:t xml:space="preserve"> confidence in the relationship.</w:t>
      </w:r>
    </w:p>
    <w:p w:rsidR="00AE4A99" w:rsidRPr="005054A2" w:rsidRDefault="005054A2" w:rsidP="00AE4A99">
      <w:pPr>
        <w:numPr>
          <w:ilvl w:val="0"/>
          <w:numId w:val="7"/>
        </w:numPr>
        <w:spacing w:line="280" w:lineRule="exact"/>
        <w:jc w:val="both"/>
        <w:rPr>
          <w:rFonts w:cs="Arial"/>
        </w:rPr>
      </w:pPr>
      <w:r w:rsidRPr="005054A2">
        <w:rPr>
          <w:rFonts w:cs="Arial"/>
        </w:rPr>
        <w:t>T</w:t>
      </w:r>
      <w:r w:rsidR="00237795" w:rsidRPr="005054A2">
        <w:rPr>
          <w:rFonts w:cs="Arial"/>
        </w:rPr>
        <w:t>iered</w:t>
      </w:r>
      <w:r w:rsidRPr="005054A2">
        <w:rPr>
          <w:rFonts w:cs="Arial"/>
        </w:rPr>
        <w:t>/tailored</w:t>
      </w:r>
      <w:r w:rsidR="00237795" w:rsidRPr="005054A2">
        <w:rPr>
          <w:rFonts w:cs="Arial"/>
        </w:rPr>
        <w:t xml:space="preserve"> suppor</w:t>
      </w:r>
      <w:r w:rsidRPr="005054A2">
        <w:rPr>
          <w:rFonts w:cs="Arial"/>
        </w:rPr>
        <w:t>t. As</w:t>
      </w:r>
      <w:r w:rsidR="00AE4A99" w:rsidRPr="005054A2">
        <w:rPr>
          <w:rFonts w:cs="Arial"/>
        </w:rPr>
        <w:t xml:space="preserve"> part of </w:t>
      </w:r>
      <w:proofErr w:type="spellStart"/>
      <w:r w:rsidR="00AE4A99" w:rsidRPr="005054A2">
        <w:rPr>
          <w:rFonts w:cs="Arial"/>
        </w:rPr>
        <w:t>Car</w:t>
      </w:r>
      <w:r w:rsidRPr="005054A2">
        <w:rPr>
          <w:rFonts w:cs="Arial"/>
        </w:rPr>
        <w:t>eLink’s</w:t>
      </w:r>
      <w:proofErr w:type="spellEnd"/>
      <w:r w:rsidRPr="005054A2">
        <w:rPr>
          <w:rFonts w:cs="Arial"/>
        </w:rPr>
        <w:t xml:space="preserve"> referral pathway and on</w:t>
      </w:r>
      <w:r w:rsidR="00AE4A99" w:rsidRPr="005054A2">
        <w:rPr>
          <w:rFonts w:cs="Arial"/>
        </w:rPr>
        <w:t>going support, beneficiaries are grouped into Tiers One (for lower level needs) and</w:t>
      </w:r>
      <w:r w:rsidRPr="005054A2">
        <w:rPr>
          <w:rFonts w:cs="Arial"/>
        </w:rPr>
        <w:t xml:space="preserve"> Tier</w:t>
      </w:r>
      <w:r w:rsidR="00AE4A99" w:rsidRPr="005054A2">
        <w:rPr>
          <w:rFonts w:cs="Arial"/>
        </w:rPr>
        <w:t xml:space="preserve"> Two (for entrenched needs which require multi-agency, professional support).</w:t>
      </w:r>
    </w:p>
    <w:p w:rsidR="00AE4A99" w:rsidRPr="005054A2" w:rsidRDefault="00AE4A99" w:rsidP="00AE4A99">
      <w:pPr>
        <w:numPr>
          <w:ilvl w:val="0"/>
          <w:numId w:val="7"/>
        </w:numPr>
        <w:spacing w:line="280" w:lineRule="exact"/>
        <w:jc w:val="both"/>
        <w:rPr>
          <w:rFonts w:cs="Arial"/>
        </w:rPr>
      </w:pPr>
      <w:r w:rsidRPr="005054A2">
        <w:rPr>
          <w:rFonts w:cs="Arial"/>
        </w:rPr>
        <w:t>Tier One beneficiaries receive regular befriending calls, advice and guidance and have a support review with a staff member at least every six months. Tier Two beneficiaries are those who are suffering more acutely with their health and wellbeing, due to for example;</w:t>
      </w:r>
    </w:p>
    <w:p w:rsidR="00AE4A99" w:rsidRPr="005054A2" w:rsidRDefault="00AE4A99" w:rsidP="005054A2">
      <w:pPr>
        <w:numPr>
          <w:ilvl w:val="1"/>
          <w:numId w:val="7"/>
        </w:numPr>
        <w:spacing w:line="280" w:lineRule="exact"/>
        <w:jc w:val="both"/>
        <w:rPr>
          <w:rFonts w:cs="Arial"/>
        </w:rPr>
      </w:pPr>
      <w:r w:rsidRPr="005054A2">
        <w:rPr>
          <w:rFonts w:cs="Arial"/>
        </w:rPr>
        <w:t>A recent spell in hospital and subsequent recovery</w:t>
      </w:r>
    </w:p>
    <w:p w:rsidR="00AE4A99" w:rsidRPr="005054A2" w:rsidRDefault="00AE4A99" w:rsidP="005054A2">
      <w:pPr>
        <w:numPr>
          <w:ilvl w:val="1"/>
          <w:numId w:val="7"/>
        </w:numPr>
        <w:spacing w:line="280" w:lineRule="exact"/>
        <w:jc w:val="both"/>
        <w:rPr>
          <w:rFonts w:cs="Arial"/>
        </w:rPr>
      </w:pPr>
      <w:r w:rsidRPr="005054A2">
        <w:rPr>
          <w:rFonts w:cs="Arial"/>
        </w:rPr>
        <w:t>An ongoing health problem or increased impact of conditions such as dementia</w:t>
      </w:r>
    </w:p>
    <w:p w:rsidR="00AE4A99" w:rsidRPr="005054A2" w:rsidRDefault="00AE4A99" w:rsidP="005054A2">
      <w:pPr>
        <w:numPr>
          <w:ilvl w:val="1"/>
          <w:numId w:val="7"/>
        </w:numPr>
        <w:spacing w:line="280" w:lineRule="exact"/>
        <w:jc w:val="both"/>
        <w:rPr>
          <w:rFonts w:cs="Arial"/>
        </w:rPr>
      </w:pPr>
      <w:r w:rsidRPr="005054A2">
        <w:rPr>
          <w:rFonts w:cs="Arial"/>
        </w:rPr>
        <w:t>A recent bereavement or similar family crisis</w:t>
      </w:r>
    </w:p>
    <w:p w:rsidR="00AE4A99" w:rsidRPr="005054A2" w:rsidRDefault="00AE4A99" w:rsidP="005054A2">
      <w:pPr>
        <w:numPr>
          <w:ilvl w:val="1"/>
          <w:numId w:val="7"/>
        </w:numPr>
        <w:spacing w:line="280" w:lineRule="exact"/>
        <w:jc w:val="both"/>
        <w:rPr>
          <w:rFonts w:cs="Arial"/>
        </w:rPr>
      </w:pPr>
      <w:r w:rsidRPr="005054A2">
        <w:rPr>
          <w:rFonts w:cs="Arial"/>
        </w:rPr>
        <w:t>Particular difficulties with housing, neighbourhood, money or similar issues which accentuate vulnerabilities</w:t>
      </w:r>
    </w:p>
    <w:p w:rsidR="00AE4A99" w:rsidRPr="005054A2" w:rsidRDefault="00AE4A99" w:rsidP="00AE4A99">
      <w:pPr>
        <w:numPr>
          <w:ilvl w:val="0"/>
          <w:numId w:val="7"/>
        </w:numPr>
        <w:spacing w:line="280" w:lineRule="exact"/>
        <w:jc w:val="both"/>
        <w:rPr>
          <w:rFonts w:cs="Arial"/>
        </w:rPr>
      </w:pPr>
      <w:r w:rsidRPr="005054A2">
        <w:rPr>
          <w:rFonts w:cs="Arial"/>
        </w:rPr>
        <w:t xml:space="preserve">Tier Two involves more intensive support, such as face-to-face meetings involving other stakeholders (including family), accompanying individuals to appointments or on errands, and supporting with medication or self-care. These activities target beneficiaries in a preventative way in order to reduce and alleviate the impact of poor health and wellbeing. </w:t>
      </w:r>
    </w:p>
    <w:p w:rsidR="00FA29D1" w:rsidRPr="005054A2" w:rsidRDefault="00AE4A99" w:rsidP="005054A2">
      <w:pPr>
        <w:numPr>
          <w:ilvl w:val="0"/>
          <w:numId w:val="7"/>
        </w:numPr>
        <w:spacing w:line="280" w:lineRule="exact"/>
        <w:jc w:val="both"/>
        <w:rPr>
          <w:rFonts w:cs="Arial"/>
          <w:szCs w:val="28"/>
        </w:rPr>
      </w:pPr>
      <w:r w:rsidRPr="005054A2">
        <w:rPr>
          <w:rFonts w:cs="Arial"/>
        </w:rPr>
        <w:t>Beneficiaries move between Tiers depending on their need, in recognition that their situations often fluctuate, sometimes on a daily basis. Befriending calls act as a way for staff to keep track of their wellbeing, enabling us to act in their best interests, at short notice, whatever their circumstances.</w:t>
      </w:r>
    </w:p>
    <w:p w:rsidR="0044391B" w:rsidRPr="005054A2" w:rsidRDefault="005054A2" w:rsidP="005054A2">
      <w:pPr>
        <w:numPr>
          <w:ilvl w:val="0"/>
          <w:numId w:val="6"/>
        </w:numPr>
        <w:spacing w:line="280" w:lineRule="exact"/>
        <w:ind w:left="1080"/>
        <w:jc w:val="both"/>
        <w:rPr>
          <w:rFonts w:cs="Arial"/>
        </w:rPr>
      </w:pPr>
      <w:r>
        <w:rPr>
          <w:rFonts w:cs="Arial"/>
        </w:rPr>
        <w:t>Volunteering o</w:t>
      </w:r>
      <w:r w:rsidR="00791F1A" w:rsidRPr="005054A2">
        <w:rPr>
          <w:rFonts w:cs="Arial"/>
        </w:rPr>
        <w:t>pportunities</w:t>
      </w:r>
      <w:r>
        <w:rPr>
          <w:rFonts w:cs="Arial"/>
        </w:rPr>
        <w:t>.</w:t>
      </w:r>
      <w:r w:rsidR="00791F1A" w:rsidRPr="00FA29D1">
        <w:rPr>
          <w:rFonts w:cs="Arial"/>
        </w:rPr>
        <w:t xml:space="preserve"> Supporting people of all ages, either on their journey to improved confidence and wellbeing, or on t</w:t>
      </w:r>
      <w:r>
        <w:rPr>
          <w:rFonts w:cs="Arial"/>
        </w:rPr>
        <w:t>he pathway into paid employment.</w:t>
      </w:r>
      <w:r w:rsidR="00791F1A" w:rsidRPr="00FA29D1">
        <w:rPr>
          <w:rFonts w:cs="Arial"/>
        </w:rPr>
        <w:t xml:space="preserve"> </w:t>
      </w:r>
      <w:r w:rsidR="00FA29D1" w:rsidRPr="00FA29D1">
        <w:rPr>
          <w:rFonts w:cs="Arial"/>
        </w:rPr>
        <w:t>Many of the vol</w:t>
      </w:r>
      <w:r>
        <w:rPr>
          <w:rFonts w:cs="Arial"/>
        </w:rPr>
        <w:t>unteers faced similar issues to</w:t>
      </w:r>
      <w:r>
        <w:rPr>
          <w:rFonts w:cs="Arial"/>
          <w:color w:val="FF0000"/>
        </w:rPr>
        <w:t xml:space="preserve"> </w:t>
      </w:r>
      <w:r w:rsidRPr="005054A2">
        <w:rPr>
          <w:rFonts w:cs="Arial"/>
        </w:rPr>
        <w:t>the</w:t>
      </w:r>
      <w:r w:rsidR="00237795" w:rsidRPr="005054A2">
        <w:rPr>
          <w:rFonts w:cs="Arial"/>
        </w:rPr>
        <w:t xml:space="preserve"> C</w:t>
      </w:r>
      <w:r w:rsidR="00611DA7" w:rsidRPr="005054A2">
        <w:rPr>
          <w:rFonts w:cs="Arial"/>
        </w:rPr>
        <w:t>areLink</w:t>
      </w:r>
      <w:r w:rsidRPr="005054A2">
        <w:rPr>
          <w:rFonts w:cs="Arial"/>
        </w:rPr>
        <w:t xml:space="preserve"> customers</w:t>
      </w:r>
      <w:r w:rsidR="00FA29D1" w:rsidRPr="00FA29D1">
        <w:rPr>
          <w:rFonts w:cs="Arial"/>
        </w:rPr>
        <w:t>, such as is</w:t>
      </w:r>
      <w:r w:rsidR="00FA29D1" w:rsidRPr="00FA29D1">
        <w:rPr>
          <w:rFonts w:cs="Arial"/>
          <w:szCs w:val="28"/>
        </w:rPr>
        <w:t>olation,</w:t>
      </w:r>
      <w:r>
        <w:rPr>
          <w:rFonts w:cs="Arial"/>
          <w:szCs w:val="28"/>
        </w:rPr>
        <w:t xml:space="preserve"> low self-esteem</w:t>
      </w:r>
      <w:r w:rsidRPr="005054A2">
        <w:rPr>
          <w:rFonts w:cs="Arial"/>
          <w:szCs w:val="28"/>
        </w:rPr>
        <w:t>, or mental health issues</w:t>
      </w:r>
      <w:r w:rsidR="00FA29D1" w:rsidRPr="005054A2">
        <w:rPr>
          <w:rFonts w:cs="Arial"/>
          <w:szCs w:val="28"/>
        </w:rPr>
        <w:t>.</w:t>
      </w:r>
    </w:p>
    <w:p w:rsidR="009C3C5F" w:rsidRPr="005054A2" w:rsidRDefault="0044391B" w:rsidP="00637D78">
      <w:pPr>
        <w:numPr>
          <w:ilvl w:val="0"/>
          <w:numId w:val="7"/>
        </w:numPr>
        <w:spacing w:line="280" w:lineRule="exact"/>
        <w:jc w:val="both"/>
        <w:rPr>
          <w:rFonts w:cs="Arial"/>
        </w:rPr>
      </w:pPr>
      <w:r w:rsidRPr="005054A2">
        <w:rPr>
          <w:rFonts w:cs="Arial"/>
        </w:rPr>
        <w:t>Strat</w:t>
      </w:r>
      <w:r w:rsidR="005054A2">
        <w:rPr>
          <w:rFonts w:cs="Arial"/>
        </w:rPr>
        <w:t>egic partnership w</w:t>
      </w:r>
      <w:r w:rsidRPr="005054A2">
        <w:rPr>
          <w:rFonts w:cs="Arial"/>
        </w:rPr>
        <w:t>orking</w:t>
      </w:r>
      <w:r w:rsidR="005054A2">
        <w:rPr>
          <w:rFonts w:cs="Arial"/>
          <w:b/>
        </w:rPr>
        <w:t>.</w:t>
      </w:r>
      <w:r w:rsidRPr="00791F1A">
        <w:rPr>
          <w:rFonts w:cs="Arial"/>
        </w:rPr>
        <w:t xml:space="preserve"> Working in partnership</w:t>
      </w:r>
      <w:r w:rsidR="005054A2">
        <w:rPr>
          <w:rFonts w:cs="Arial"/>
        </w:rPr>
        <w:t xml:space="preserve"> with both statutory and other voluntary sector providers</w:t>
      </w:r>
      <w:r w:rsidRPr="00791F1A">
        <w:rPr>
          <w:rFonts w:cs="Arial"/>
        </w:rPr>
        <w:t xml:space="preserve"> to influence strategy, inform service delivery, and raise awareness of pertinent issues to encourage transformational change in older people's services.</w:t>
      </w:r>
    </w:p>
    <w:p w:rsidR="006679F6" w:rsidRPr="007168D6" w:rsidRDefault="009B00A1" w:rsidP="00310F97">
      <w:pPr>
        <w:numPr>
          <w:ilvl w:val="0"/>
          <w:numId w:val="7"/>
        </w:numPr>
        <w:spacing w:line="280" w:lineRule="exact"/>
        <w:jc w:val="both"/>
        <w:rPr>
          <w:rFonts w:cs="Arial"/>
          <w:color w:val="FF0000"/>
        </w:rPr>
      </w:pPr>
      <w:r w:rsidRPr="005054A2">
        <w:rPr>
          <w:rFonts w:cs="Arial"/>
          <w:color w:val="000000" w:themeColor="text1"/>
        </w:rPr>
        <w:t>Heritag</w:t>
      </w:r>
      <w:r w:rsidR="005054A2">
        <w:rPr>
          <w:rFonts w:cs="Arial"/>
          <w:color w:val="000000" w:themeColor="text1"/>
        </w:rPr>
        <w:t>e trips and e</w:t>
      </w:r>
      <w:r w:rsidR="00065383" w:rsidRPr="005054A2">
        <w:rPr>
          <w:rFonts w:cs="Arial"/>
          <w:color w:val="000000" w:themeColor="text1"/>
        </w:rPr>
        <w:t>vents</w:t>
      </w:r>
      <w:r w:rsidR="005054A2">
        <w:rPr>
          <w:rFonts w:cs="Arial"/>
          <w:b/>
          <w:color w:val="000000" w:themeColor="text1"/>
        </w:rPr>
        <w:t>.</w:t>
      </w:r>
      <w:r>
        <w:rPr>
          <w:rFonts w:cs="Arial"/>
          <w:color w:val="000000" w:themeColor="text1"/>
        </w:rPr>
        <w:t xml:space="preserve"> Days out to local attraction</w:t>
      </w:r>
      <w:r w:rsidR="00637D78">
        <w:rPr>
          <w:rFonts w:cs="Arial"/>
          <w:color w:val="000000" w:themeColor="text1"/>
        </w:rPr>
        <w:t xml:space="preserve">s </w:t>
      </w:r>
      <w:r>
        <w:rPr>
          <w:rFonts w:cs="Arial"/>
          <w:color w:val="000000" w:themeColor="text1"/>
        </w:rPr>
        <w:t>and heritage sites such as Royal S</w:t>
      </w:r>
      <w:r w:rsidR="005054A2">
        <w:rPr>
          <w:rFonts w:cs="Arial"/>
          <w:color w:val="000000" w:themeColor="text1"/>
        </w:rPr>
        <w:t>tafford, Westport Lake</w:t>
      </w:r>
      <w:r>
        <w:rPr>
          <w:rFonts w:cs="Arial"/>
          <w:color w:val="000000" w:themeColor="text1"/>
        </w:rPr>
        <w:t>, Gladstone</w:t>
      </w:r>
      <w:r w:rsidR="005054A2">
        <w:rPr>
          <w:rFonts w:cs="Arial"/>
          <w:color w:val="000000" w:themeColor="text1"/>
        </w:rPr>
        <w:t xml:space="preserve"> Pottery Museum</w:t>
      </w:r>
      <w:r>
        <w:rPr>
          <w:rFonts w:cs="Arial"/>
          <w:color w:val="000000" w:themeColor="text1"/>
        </w:rPr>
        <w:t>, Port Vale Football Club,</w:t>
      </w:r>
      <w:r w:rsidR="005054A2">
        <w:rPr>
          <w:rFonts w:cs="Arial"/>
          <w:color w:val="000000" w:themeColor="text1"/>
        </w:rPr>
        <w:t xml:space="preserve"> Emma Bridgwater, Stoke City Football Club, </w:t>
      </w:r>
      <w:proofErr w:type="spellStart"/>
      <w:r w:rsidR="005054A2">
        <w:rPr>
          <w:rFonts w:cs="Arial"/>
          <w:color w:val="000000" w:themeColor="text1"/>
        </w:rPr>
        <w:t>etc</w:t>
      </w:r>
      <w:proofErr w:type="spellEnd"/>
      <w:r>
        <w:rPr>
          <w:rFonts w:cs="Arial"/>
          <w:color w:val="000000" w:themeColor="text1"/>
        </w:rPr>
        <w:t xml:space="preserve"> </w:t>
      </w:r>
      <w:r w:rsidR="00637D78">
        <w:rPr>
          <w:rFonts w:cs="Arial"/>
          <w:color w:val="000000" w:themeColor="text1"/>
        </w:rPr>
        <w:t>thus</w:t>
      </w:r>
      <w:r>
        <w:rPr>
          <w:rFonts w:cs="Arial"/>
          <w:color w:val="000000" w:themeColor="text1"/>
        </w:rPr>
        <w:t xml:space="preserve"> promoting social integration, confidence b</w:t>
      </w:r>
      <w:r w:rsidR="005054A2">
        <w:rPr>
          <w:rFonts w:cs="Arial"/>
          <w:color w:val="000000" w:themeColor="text1"/>
        </w:rPr>
        <w:t>uilding and emotional wellbeing for both customers and volunteers.</w:t>
      </w:r>
    </w:p>
    <w:p w:rsidR="00FE00AE" w:rsidRDefault="00FE00AE" w:rsidP="00DF328D">
      <w:pPr>
        <w:spacing w:line="280" w:lineRule="exact"/>
        <w:rPr>
          <w:rFonts w:cs="Arial"/>
          <w:b/>
          <w:bCs/>
        </w:rPr>
      </w:pPr>
    </w:p>
    <w:p w:rsidR="00637D78" w:rsidRDefault="00637D78" w:rsidP="00DF328D">
      <w:pPr>
        <w:spacing w:line="280" w:lineRule="exact"/>
        <w:rPr>
          <w:rFonts w:cs="Arial"/>
          <w:b/>
          <w:bCs/>
        </w:rPr>
      </w:pPr>
    </w:p>
    <w:p w:rsidR="00D54B72" w:rsidRPr="00637D78" w:rsidRDefault="001D506F" w:rsidP="00DF328D">
      <w:pPr>
        <w:spacing w:line="280" w:lineRule="exact"/>
        <w:rPr>
          <w:rFonts w:cs="Arial"/>
          <w:b/>
          <w:bCs/>
          <w:sz w:val="24"/>
        </w:rPr>
      </w:pPr>
      <w:r w:rsidRPr="00637D78">
        <w:rPr>
          <w:rFonts w:cs="Arial"/>
          <w:b/>
          <w:bCs/>
          <w:sz w:val="24"/>
        </w:rPr>
        <w:t>3.4</w:t>
      </w:r>
      <w:r w:rsidR="00FA29D1" w:rsidRPr="00637D78">
        <w:rPr>
          <w:rFonts w:cs="Arial"/>
          <w:b/>
          <w:bCs/>
          <w:sz w:val="24"/>
        </w:rPr>
        <w:tab/>
      </w:r>
      <w:r w:rsidR="00D54B72" w:rsidRPr="00637D78">
        <w:rPr>
          <w:rFonts w:cs="Arial"/>
          <w:b/>
          <w:bCs/>
          <w:sz w:val="24"/>
        </w:rPr>
        <w:t xml:space="preserve">Outcomes   </w:t>
      </w:r>
    </w:p>
    <w:p w:rsidR="00E75BFE" w:rsidRDefault="00E75BFE" w:rsidP="00DF328D">
      <w:pPr>
        <w:spacing w:line="280" w:lineRule="exact"/>
        <w:ind w:left="720"/>
        <w:jc w:val="both"/>
        <w:rPr>
          <w:rFonts w:cs="Arial"/>
          <w:color w:val="00B050"/>
        </w:rPr>
      </w:pPr>
    </w:p>
    <w:p w:rsidR="00D03718" w:rsidRPr="00FA29D1" w:rsidRDefault="00917FF6" w:rsidP="00DF328D">
      <w:pPr>
        <w:spacing w:line="280" w:lineRule="exact"/>
        <w:ind w:left="720"/>
        <w:jc w:val="both"/>
        <w:rPr>
          <w:rFonts w:cs="Arial"/>
        </w:rPr>
      </w:pPr>
      <w:r>
        <w:rPr>
          <w:rFonts w:cs="Arial"/>
        </w:rPr>
        <w:t>To help identify progress and achievement</w:t>
      </w:r>
      <w:r w:rsidR="00C84E21">
        <w:rPr>
          <w:rFonts w:cs="Arial"/>
        </w:rPr>
        <w:t xml:space="preserve"> against the service outcomes</w:t>
      </w:r>
      <w:r>
        <w:rPr>
          <w:rFonts w:cs="Arial"/>
        </w:rPr>
        <w:t>, a range of key performance indicators (KPI) were established. These are summarised for reference below:</w:t>
      </w:r>
    </w:p>
    <w:p w:rsidR="00D03718" w:rsidRPr="00667DCC" w:rsidRDefault="00D03718" w:rsidP="00DF328D">
      <w:pPr>
        <w:spacing w:line="280" w:lineRule="exact"/>
        <w:jc w:val="both"/>
        <w:rPr>
          <w:rFonts w:cs="Arial"/>
          <w:color w:val="FF0000"/>
          <w:szCs w:val="22"/>
        </w:rPr>
      </w:pPr>
    </w:p>
    <w:tbl>
      <w:tblPr>
        <w:tblW w:w="8404" w:type="dxa"/>
        <w:tblInd w:w="704"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680"/>
        <w:gridCol w:w="7724"/>
      </w:tblGrid>
      <w:tr w:rsidR="00D03718" w:rsidRPr="00667DCC" w:rsidTr="007223BD">
        <w:trPr>
          <w:cantSplit/>
        </w:trPr>
        <w:tc>
          <w:tcPr>
            <w:tcW w:w="8404" w:type="dxa"/>
            <w:gridSpan w:val="2"/>
            <w:tcBorders>
              <w:top w:val="single" w:sz="4" w:space="0" w:color="297183"/>
              <w:left w:val="single" w:sz="4" w:space="0" w:color="297183"/>
              <w:bottom w:val="single" w:sz="4" w:space="0" w:color="297183"/>
              <w:right w:val="single" w:sz="4" w:space="0" w:color="297183"/>
            </w:tcBorders>
            <w:shd w:val="clear" w:color="auto" w:fill="27B5C9"/>
          </w:tcPr>
          <w:p w:rsidR="00D03718" w:rsidRPr="00667DCC" w:rsidRDefault="00C84E21" w:rsidP="00DF328D">
            <w:pPr>
              <w:spacing w:line="280" w:lineRule="exact"/>
              <w:rPr>
                <w:rFonts w:cs="Arial"/>
                <w:b/>
                <w:bCs/>
                <w:color w:val="FFFFFF"/>
                <w:sz w:val="18"/>
                <w:szCs w:val="18"/>
              </w:rPr>
            </w:pPr>
            <w:r>
              <w:rPr>
                <w:rFonts w:cs="Arial"/>
                <w:b/>
                <w:bCs/>
                <w:color w:val="FFFFFF"/>
                <w:szCs w:val="18"/>
              </w:rPr>
              <w:t xml:space="preserve">Outcome </w:t>
            </w:r>
          </w:p>
        </w:tc>
      </w:tr>
      <w:tr w:rsidR="00917FF6" w:rsidRPr="00667DCC" w:rsidTr="007223BD">
        <w:trPr>
          <w:trHeight w:val="223"/>
        </w:trPr>
        <w:tc>
          <w:tcPr>
            <w:tcW w:w="8404" w:type="dxa"/>
            <w:gridSpan w:val="2"/>
            <w:tcBorders>
              <w:top w:val="single" w:sz="4" w:space="0" w:color="297183"/>
              <w:left w:val="single" w:sz="4" w:space="0" w:color="297183"/>
              <w:bottom w:val="single" w:sz="4" w:space="0" w:color="297183"/>
              <w:right w:val="single" w:sz="4" w:space="0" w:color="297183"/>
            </w:tcBorders>
            <w:shd w:val="clear" w:color="auto" w:fill="CEEDFF"/>
            <w:vAlign w:val="bottom"/>
          </w:tcPr>
          <w:p w:rsidR="00917FF6" w:rsidRPr="00667DCC" w:rsidRDefault="00917FF6" w:rsidP="00DF328D">
            <w:pPr>
              <w:spacing w:line="280" w:lineRule="exact"/>
              <w:rPr>
                <w:rFonts w:cs="Arial"/>
                <w:b/>
                <w:bCs/>
              </w:rPr>
            </w:pPr>
            <w:r>
              <w:rPr>
                <w:rFonts w:cs="Arial"/>
                <w:b/>
                <w:bCs/>
              </w:rPr>
              <w:t xml:space="preserve">Outcome </w:t>
            </w:r>
          </w:p>
        </w:tc>
      </w:tr>
      <w:tr w:rsidR="00917FF6" w:rsidRPr="00667DCC" w:rsidTr="007223BD">
        <w:tc>
          <w:tcPr>
            <w:tcW w:w="8404" w:type="dxa"/>
            <w:gridSpan w:val="2"/>
            <w:tcBorders>
              <w:top w:val="single" w:sz="4" w:space="0" w:color="297183"/>
              <w:left w:val="single" w:sz="4" w:space="0" w:color="297183"/>
              <w:bottom w:val="single" w:sz="4" w:space="0" w:color="297183"/>
              <w:right w:val="single" w:sz="4" w:space="0" w:color="297183"/>
            </w:tcBorders>
          </w:tcPr>
          <w:p w:rsidR="00917FF6" w:rsidRPr="00667DCC" w:rsidRDefault="00167D16" w:rsidP="00DF328D">
            <w:pPr>
              <w:spacing w:line="280" w:lineRule="exact"/>
              <w:jc w:val="both"/>
              <w:rPr>
                <w:rFonts w:cs="Arial"/>
                <w:b/>
                <w:bCs/>
                <w:sz w:val="18"/>
              </w:rPr>
            </w:pPr>
            <w:r>
              <w:rPr>
                <w:rFonts w:cs="Arial"/>
                <w:sz w:val="18"/>
                <w:szCs w:val="28"/>
              </w:rPr>
              <w:t>As part of the service delivery,</w:t>
            </w:r>
            <w:r w:rsidR="00774490">
              <w:rPr>
                <w:rFonts w:cs="Arial"/>
                <w:sz w:val="18"/>
                <w:szCs w:val="28"/>
              </w:rPr>
              <w:t xml:space="preserve"> 700</w:t>
            </w:r>
            <w:r w:rsidR="004D1542">
              <w:rPr>
                <w:rFonts w:cs="Arial"/>
                <w:sz w:val="18"/>
                <w:szCs w:val="28"/>
              </w:rPr>
              <w:t xml:space="preserve"> vulnerable, lonely and isolated </w:t>
            </w:r>
            <w:r w:rsidR="00917FF6" w:rsidRPr="00917FF6">
              <w:rPr>
                <w:rFonts w:cs="Arial"/>
                <w:sz w:val="18"/>
                <w:szCs w:val="28"/>
              </w:rPr>
              <w:t>older people will be supported to maintain independent living, healthier lifestyle and report feeling less isolated</w:t>
            </w:r>
          </w:p>
        </w:tc>
      </w:tr>
      <w:tr w:rsidR="00917FF6" w:rsidRPr="00667DCC" w:rsidTr="007223BD">
        <w:trPr>
          <w:trHeight w:val="223"/>
        </w:trPr>
        <w:tc>
          <w:tcPr>
            <w:tcW w:w="680" w:type="dxa"/>
            <w:tcBorders>
              <w:top w:val="nil"/>
              <w:left w:val="single" w:sz="4" w:space="0" w:color="297183"/>
              <w:bottom w:val="single" w:sz="4" w:space="0" w:color="297183"/>
              <w:right w:val="single" w:sz="4" w:space="0" w:color="297183"/>
            </w:tcBorders>
            <w:shd w:val="clear" w:color="auto" w:fill="CEEDFF"/>
            <w:vAlign w:val="bottom"/>
          </w:tcPr>
          <w:p w:rsidR="00917FF6" w:rsidRDefault="00917FF6" w:rsidP="00DF328D">
            <w:pPr>
              <w:spacing w:line="280" w:lineRule="exact"/>
              <w:jc w:val="center"/>
              <w:rPr>
                <w:rFonts w:cs="Arial"/>
                <w:b/>
                <w:bCs/>
              </w:rPr>
            </w:pPr>
            <w:r>
              <w:rPr>
                <w:rFonts w:cs="Arial"/>
                <w:b/>
                <w:bCs/>
              </w:rPr>
              <w:t>KPI</w:t>
            </w:r>
          </w:p>
        </w:tc>
        <w:tc>
          <w:tcPr>
            <w:tcW w:w="7724" w:type="dxa"/>
            <w:tcBorders>
              <w:top w:val="nil"/>
              <w:left w:val="single" w:sz="4" w:space="0" w:color="297183"/>
              <w:bottom w:val="single" w:sz="4" w:space="0" w:color="297183"/>
              <w:right w:val="single" w:sz="4" w:space="0" w:color="297183"/>
            </w:tcBorders>
            <w:shd w:val="clear" w:color="auto" w:fill="CEEDFF"/>
            <w:vAlign w:val="bottom"/>
          </w:tcPr>
          <w:p w:rsidR="00917FF6" w:rsidRDefault="00917FF6" w:rsidP="00DF328D">
            <w:pPr>
              <w:spacing w:line="280" w:lineRule="exact"/>
              <w:rPr>
                <w:rFonts w:cs="Arial"/>
                <w:b/>
                <w:bCs/>
              </w:rPr>
            </w:pPr>
            <w:r>
              <w:rPr>
                <w:rFonts w:cs="Arial"/>
                <w:b/>
                <w:bCs/>
              </w:rPr>
              <w:t>Detail</w:t>
            </w:r>
          </w:p>
        </w:tc>
      </w:tr>
      <w:tr w:rsidR="00917FF6" w:rsidRPr="00667DCC" w:rsidTr="007223BD">
        <w:tc>
          <w:tcPr>
            <w:tcW w:w="680" w:type="dxa"/>
            <w:tcBorders>
              <w:top w:val="single" w:sz="4" w:space="0" w:color="297183"/>
              <w:left w:val="single" w:sz="4" w:space="0" w:color="297183"/>
              <w:bottom w:val="single" w:sz="4" w:space="0" w:color="297183"/>
              <w:right w:val="single" w:sz="4" w:space="0" w:color="297183"/>
            </w:tcBorders>
          </w:tcPr>
          <w:p w:rsidR="00917FF6" w:rsidRPr="00917FF6" w:rsidRDefault="00167D16" w:rsidP="00DF328D">
            <w:pPr>
              <w:spacing w:line="280" w:lineRule="exact"/>
              <w:rPr>
                <w:rFonts w:cs="Arial"/>
                <w:b/>
                <w:sz w:val="18"/>
                <w:szCs w:val="28"/>
              </w:rPr>
            </w:pPr>
            <w:r>
              <w:rPr>
                <w:rFonts w:cs="Arial"/>
                <w:b/>
                <w:sz w:val="18"/>
                <w:szCs w:val="28"/>
              </w:rPr>
              <w:t>1</w:t>
            </w:r>
          </w:p>
        </w:tc>
        <w:tc>
          <w:tcPr>
            <w:tcW w:w="7724" w:type="dxa"/>
            <w:tcBorders>
              <w:top w:val="single" w:sz="4" w:space="0" w:color="297183"/>
              <w:left w:val="single" w:sz="4" w:space="0" w:color="297183"/>
              <w:bottom w:val="single" w:sz="4" w:space="0" w:color="297183"/>
              <w:right w:val="single" w:sz="4" w:space="0" w:color="297183"/>
            </w:tcBorders>
          </w:tcPr>
          <w:p w:rsidR="00917FF6" w:rsidRPr="00424A52" w:rsidRDefault="00917FF6" w:rsidP="00DF328D">
            <w:pPr>
              <w:spacing w:line="280" w:lineRule="exact"/>
              <w:rPr>
                <w:rFonts w:cs="Arial"/>
                <w:sz w:val="18"/>
                <w:szCs w:val="18"/>
              </w:rPr>
            </w:pPr>
            <w:r w:rsidRPr="00424A52">
              <w:rPr>
                <w:rFonts w:cs="Arial"/>
                <w:sz w:val="18"/>
                <w:szCs w:val="18"/>
              </w:rPr>
              <w:t xml:space="preserve">Total number of vulnerable, frail and older people supported to maintain independent living and healthier lifestyle. </w:t>
            </w:r>
          </w:p>
          <w:p w:rsidR="00917FF6" w:rsidRPr="00C96505" w:rsidRDefault="00917FF6" w:rsidP="00C96505">
            <w:pPr>
              <w:rPr>
                <w:rFonts w:cs="Arial"/>
                <w:sz w:val="14"/>
                <w:szCs w:val="18"/>
              </w:rPr>
            </w:pPr>
          </w:p>
          <w:p w:rsidR="00917FF6" w:rsidRPr="00424A52" w:rsidRDefault="00774490" w:rsidP="003E0860">
            <w:pPr>
              <w:spacing w:line="280" w:lineRule="exact"/>
              <w:rPr>
                <w:rFonts w:cs="Arial"/>
                <w:color w:val="000000"/>
                <w:sz w:val="18"/>
                <w:szCs w:val="18"/>
              </w:rPr>
            </w:pPr>
            <w:r>
              <w:rPr>
                <w:rFonts w:cs="Arial"/>
                <w:color w:val="000000"/>
                <w:sz w:val="18"/>
                <w:szCs w:val="18"/>
              </w:rPr>
              <w:t>No. of new Care</w:t>
            </w:r>
            <w:r w:rsidR="00917FF6" w:rsidRPr="00424A52">
              <w:rPr>
                <w:rFonts w:cs="Arial"/>
                <w:color w:val="000000"/>
                <w:sz w:val="18"/>
                <w:szCs w:val="18"/>
              </w:rPr>
              <w:t>Link clients</w:t>
            </w:r>
            <w:r w:rsidR="00023E62">
              <w:rPr>
                <w:rFonts w:cs="Arial"/>
                <w:color w:val="000000"/>
                <w:sz w:val="18"/>
                <w:szCs w:val="18"/>
              </w:rPr>
              <w:t xml:space="preserve"> total 700</w:t>
            </w:r>
          </w:p>
          <w:p w:rsidR="006C0414" w:rsidRPr="00774490" w:rsidRDefault="006C0414" w:rsidP="003E0860">
            <w:pPr>
              <w:spacing w:line="280" w:lineRule="exact"/>
              <w:rPr>
                <w:rFonts w:cs="Arial"/>
                <w:color w:val="000000"/>
                <w:sz w:val="18"/>
                <w:szCs w:val="18"/>
              </w:rPr>
            </w:pPr>
          </w:p>
        </w:tc>
      </w:tr>
      <w:tr w:rsidR="00C455BE" w:rsidRPr="00667DCC" w:rsidTr="007223BD">
        <w:tc>
          <w:tcPr>
            <w:tcW w:w="680" w:type="dxa"/>
            <w:tcBorders>
              <w:top w:val="single" w:sz="4" w:space="0" w:color="297183"/>
              <w:left w:val="single" w:sz="4" w:space="0" w:color="297183"/>
              <w:bottom w:val="single" w:sz="4" w:space="0" w:color="297183"/>
              <w:right w:val="single" w:sz="4" w:space="0" w:color="297183"/>
            </w:tcBorders>
          </w:tcPr>
          <w:p w:rsidR="00C455BE" w:rsidRDefault="00C455BE" w:rsidP="00DF328D">
            <w:pPr>
              <w:spacing w:line="280" w:lineRule="exact"/>
              <w:rPr>
                <w:rFonts w:cs="Arial"/>
                <w:b/>
                <w:sz w:val="18"/>
                <w:szCs w:val="28"/>
              </w:rPr>
            </w:pPr>
            <w:r>
              <w:rPr>
                <w:rFonts w:cs="Arial"/>
                <w:b/>
                <w:sz w:val="18"/>
                <w:szCs w:val="28"/>
              </w:rPr>
              <w:t>2</w:t>
            </w:r>
          </w:p>
        </w:tc>
        <w:tc>
          <w:tcPr>
            <w:tcW w:w="7724" w:type="dxa"/>
            <w:tcBorders>
              <w:top w:val="single" w:sz="4" w:space="0" w:color="297183"/>
              <w:left w:val="single" w:sz="4" w:space="0" w:color="297183"/>
              <w:bottom w:val="single" w:sz="4" w:space="0" w:color="297183"/>
              <w:right w:val="single" w:sz="4" w:space="0" w:color="297183"/>
            </w:tcBorders>
          </w:tcPr>
          <w:p w:rsidR="00C455BE" w:rsidRDefault="00C455BE" w:rsidP="00C455BE">
            <w:pPr>
              <w:spacing w:line="280" w:lineRule="exact"/>
              <w:rPr>
                <w:rFonts w:cs="Arial"/>
                <w:color w:val="000000"/>
                <w:sz w:val="18"/>
                <w:szCs w:val="18"/>
              </w:rPr>
            </w:pPr>
            <w:r>
              <w:rPr>
                <w:rFonts w:cs="Arial"/>
                <w:color w:val="000000"/>
                <w:sz w:val="18"/>
                <w:szCs w:val="18"/>
              </w:rPr>
              <w:t>No. of Care</w:t>
            </w:r>
            <w:r w:rsidRPr="00424A52">
              <w:rPr>
                <w:rFonts w:cs="Arial"/>
                <w:color w:val="000000"/>
                <w:sz w:val="18"/>
                <w:szCs w:val="18"/>
              </w:rPr>
              <w:t>Link clients</w:t>
            </w:r>
            <w:r w:rsidR="00023E62">
              <w:rPr>
                <w:rFonts w:cs="Arial"/>
                <w:color w:val="000000"/>
                <w:sz w:val="18"/>
                <w:szCs w:val="18"/>
              </w:rPr>
              <w:t xml:space="preserve"> </w:t>
            </w:r>
            <w:r>
              <w:rPr>
                <w:rFonts w:cs="Arial"/>
                <w:color w:val="000000"/>
                <w:sz w:val="18"/>
                <w:szCs w:val="18"/>
              </w:rPr>
              <w:t xml:space="preserve"> Tier 2: 350</w:t>
            </w:r>
          </w:p>
          <w:p w:rsidR="00C455BE" w:rsidRPr="00424A52" w:rsidRDefault="00C455BE" w:rsidP="00DF328D">
            <w:pPr>
              <w:spacing w:line="280" w:lineRule="exact"/>
              <w:rPr>
                <w:rFonts w:cs="Arial"/>
                <w:sz w:val="18"/>
                <w:szCs w:val="18"/>
              </w:rPr>
            </w:pPr>
          </w:p>
        </w:tc>
      </w:tr>
      <w:tr w:rsidR="00C455BE" w:rsidRPr="00667DCC" w:rsidTr="007223BD">
        <w:tc>
          <w:tcPr>
            <w:tcW w:w="680" w:type="dxa"/>
            <w:tcBorders>
              <w:top w:val="single" w:sz="4" w:space="0" w:color="297183"/>
              <w:left w:val="single" w:sz="4" w:space="0" w:color="297183"/>
              <w:bottom w:val="single" w:sz="4" w:space="0" w:color="297183"/>
              <w:right w:val="single" w:sz="4" w:space="0" w:color="297183"/>
            </w:tcBorders>
          </w:tcPr>
          <w:p w:rsidR="00C455BE" w:rsidRDefault="00C455BE" w:rsidP="00DF328D">
            <w:pPr>
              <w:spacing w:line="280" w:lineRule="exact"/>
              <w:rPr>
                <w:rFonts w:cs="Arial"/>
                <w:b/>
                <w:sz w:val="18"/>
                <w:szCs w:val="28"/>
              </w:rPr>
            </w:pPr>
            <w:r>
              <w:rPr>
                <w:rFonts w:cs="Arial"/>
                <w:b/>
                <w:sz w:val="18"/>
                <w:szCs w:val="28"/>
              </w:rPr>
              <w:t>3</w:t>
            </w:r>
          </w:p>
        </w:tc>
        <w:tc>
          <w:tcPr>
            <w:tcW w:w="7724" w:type="dxa"/>
            <w:tcBorders>
              <w:top w:val="single" w:sz="4" w:space="0" w:color="297183"/>
              <w:left w:val="single" w:sz="4" w:space="0" w:color="297183"/>
              <w:bottom w:val="single" w:sz="4" w:space="0" w:color="297183"/>
              <w:right w:val="single" w:sz="4" w:space="0" w:color="297183"/>
            </w:tcBorders>
          </w:tcPr>
          <w:p w:rsidR="00C455BE" w:rsidRPr="00424A52" w:rsidRDefault="00C455BE" w:rsidP="00C455BE">
            <w:pPr>
              <w:spacing w:line="280" w:lineRule="exact"/>
              <w:rPr>
                <w:rFonts w:cs="Arial"/>
                <w:color w:val="000000"/>
                <w:sz w:val="18"/>
                <w:szCs w:val="18"/>
              </w:rPr>
            </w:pPr>
            <w:r>
              <w:rPr>
                <w:rFonts w:cs="Arial"/>
                <w:color w:val="000000"/>
                <w:sz w:val="18"/>
                <w:szCs w:val="18"/>
              </w:rPr>
              <w:t>No. of volunteers recruited: 40</w:t>
            </w:r>
          </w:p>
          <w:p w:rsidR="00C455BE" w:rsidRPr="00424A52" w:rsidRDefault="00C455BE" w:rsidP="00DF328D">
            <w:pPr>
              <w:spacing w:line="280" w:lineRule="exact"/>
              <w:rPr>
                <w:rFonts w:cs="Arial"/>
                <w:sz w:val="18"/>
                <w:szCs w:val="18"/>
              </w:rPr>
            </w:pPr>
          </w:p>
        </w:tc>
      </w:tr>
      <w:tr w:rsidR="00C455BE" w:rsidRPr="00667DCC" w:rsidTr="007223BD">
        <w:tc>
          <w:tcPr>
            <w:tcW w:w="680" w:type="dxa"/>
            <w:tcBorders>
              <w:top w:val="single" w:sz="4" w:space="0" w:color="297183"/>
              <w:left w:val="single" w:sz="4" w:space="0" w:color="297183"/>
              <w:bottom w:val="single" w:sz="4" w:space="0" w:color="297183"/>
              <w:right w:val="single" w:sz="4" w:space="0" w:color="297183"/>
            </w:tcBorders>
          </w:tcPr>
          <w:p w:rsidR="00C455BE" w:rsidRDefault="00C455BE" w:rsidP="00DF328D">
            <w:pPr>
              <w:spacing w:line="280" w:lineRule="exact"/>
              <w:rPr>
                <w:rFonts w:cs="Arial"/>
                <w:b/>
                <w:sz w:val="18"/>
                <w:szCs w:val="28"/>
              </w:rPr>
            </w:pPr>
            <w:r>
              <w:rPr>
                <w:rFonts w:cs="Arial"/>
                <w:b/>
                <w:sz w:val="18"/>
                <w:szCs w:val="28"/>
              </w:rPr>
              <w:t>4</w:t>
            </w:r>
          </w:p>
        </w:tc>
        <w:tc>
          <w:tcPr>
            <w:tcW w:w="7724" w:type="dxa"/>
            <w:tcBorders>
              <w:top w:val="single" w:sz="4" w:space="0" w:color="297183"/>
              <w:left w:val="single" w:sz="4" w:space="0" w:color="297183"/>
              <w:bottom w:val="single" w:sz="4" w:space="0" w:color="297183"/>
              <w:right w:val="single" w:sz="4" w:space="0" w:color="297183"/>
            </w:tcBorders>
          </w:tcPr>
          <w:p w:rsidR="00C455BE" w:rsidRDefault="00C455BE" w:rsidP="00C455BE">
            <w:pPr>
              <w:spacing w:line="280" w:lineRule="exact"/>
              <w:rPr>
                <w:rFonts w:cs="Arial"/>
                <w:color w:val="000000"/>
                <w:sz w:val="18"/>
                <w:szCs w:val="18"/>
              </w:rPr>
            </w:pPr>
            <w:r>
              <w:rPr>
                <w:rFonts w:cs="Arial"/>
                <w:color w:val="000000"/>
                <w:sz w:val="18"/>
                <w:szCs w:val="18"/>
              </w:rPr>
              <w:t>Amount of money saved via CareLink interventions (not specified</w:t>
            </w:r>
            <w:r w:rsidR="00023E62">
              <w:rPr>
                <w:rFonts w:cs="Arial"/>
                <w:color w:val="000000"/>
                <w:sz w:val="18"/>
                <w:szCs w:val="18"/>
              </w:rPr>
              <w:t xml:space="preserve"> at the outset but has become the single most important performance indicator</w:t>
            </w:r>
            <w:r>
              <w:rPr>
                <w:rFonts w:cs="Arial"/>
                <w:color w:val="000000"/>
                <w:sz w:val="18"/>
                <w:szCs w:val="18"/>
              </w:rPr>
              <w:t>)</w:t>
            </w:r>
          </w:p>
          <w:p w:rsidR="00C455BE" w:rsidRPr="00424A52" w:rsidRDefault="00C455BE" w:rsidP="00DF328D">
            <w:pPr>
              <w:spacing w:line="280" w:lineRule="exact"/>
              <w:rPr>
                <w:rFonts w:cs="Arial"/>
                <w:sz w:val="18"/>
                <w:szCs w:val="18"/>
              </w:rPr>
            </w:pPr>
          </w:p>
        </w:tc>
      </w:tr>
    </w:tbl>
    <w:p w:rsidR="00FC1355" w:rsidRDefault="00917FF6" w:rsidP="00C84E21">
      <w:pPr>
        <w:spacing w:line="280" w:lineRule="exact"/>
        <w:jc w:val="both"/>
        <w:rPr>
          <w:rFonts w:cs="Arial"/>
          <w:b/>
          <w:bCs/>
        </w:rPr>
      </w:pPr>
      <w:r w:rsidRPr="00667DCC">
        <w:rPr>
          <w:rFonts w:cs="Arial"/>
          <w:bCs/>
        </w:rPr>
        <w:t xml:space="preserve"> </w:t>
      </w:r>
    </w:p>
    <w:p w:rsidR="00023E62" w:rsidRDefault="00023E62" w:rsidP="00DF328D">
      <w:pPr>
        <w:spacing w:line="280" w:lineRule="exact"/>
        <w:rPr>
          <w:rFonts w:cs="Arial"/>
          <w:b/>
          <w:bCs/>
          <w:sz w:val="24"/>
        </w:rPr>
      </w:pPr>
    </w:p>
    <w:p w:rsidR="00023E62" w:rsidRDefault="00023E62" w:rsidP="00DF328D">
      <w:pPr>
        <w:spacing w:line="280" w:lineRule="exact"/>
        <w:rPr>
          <w:rFonts w:cs="Arial"/>
          <w:b/>
          <w:bCs/>
          <w:sz w:val="24"/>
        </w:rPr>
      </w:pPr>
    </w:p>
    <w:p w:rsidR="00023E62" w:rsidRDefault="00023E62" w:rsidP="00DF328D">
      <w:pPr>
        <w:spacing w:line="280" w:lineRule="exact"/>
        <w:rPr>
          <w:rFonts w:cs="Arial"/>
          <w:b/>
          <w:bCs/>
          <w:sz w:val="24"/>
        </w:rPr>
      </w:pPr>
    </w:p>
    <w:p w:rsidR="000B7AE8" w:rsidRPr="007223BD" w:rsidRDefault="00D54B72" w:rsidP="00DF328D">
      <w:pPr>
        <w:spacing w:line="280" w:lineRule="exact"/>
        <w:rPr>
          <w:rFonts w:cs="Arial"/>
          <w:b/>
          <w:bCs/>
          <w:sz w:val="24"/>
        </w:rPr>
      </w:pPr>
      <w:r w:rsidRPr="007223BD">
        <w:rPr>
          <w:rFonts w:cs="Arial"/>
          <w:b/>
          <w:bCs/>
          <w:sz w:val="24"/>
        </w:rPr>
        <w:t>3</w:t>
      </w:r>
      <w:r w:rsidR="00FC1355" w:rsidRPr="007223BD">
        <w:rPr>
          <w:rFonts w:cs="Arial"/>
          <w:b/>
          <w:bCs/>
          <w:sz w:val="24"/>
        </w:rPr>
        <w:t>.5</w:t>
      </w:r>
      <w:r w:rsidRPr="007223BD">
        <w:rPr>
          <w:rFonts w:cs="Arial"/>
          <w:b/>
          <w:bCs/>
          <w:sz w:val="24"/>
        </w:rPr>
        <w:tab/>
      </w:r>
      <w:r w:rsidR="000B7AE8" w:rsidRPr="007223BD">
        <w:rPr>
          <w:rFonts w:cs="Arial"/>
          <w:b/>
          <w:bCs/>
          <w:sz w:val="24"/>
        </w:rPr>
        <w:t xml:space="preserve">Need for an Evaluation  </w:t>
      </w:r>
    </w:p>
    <w:p w:rsidR="000B7AE8" w:rsidRDefault="000B7AE8" w:rsidP="00DF328D">
      <w:pPr>
        <w:spacing w:line="280" w:lineRule="exact"/>
        <w:rPr>
          <w:rFonts w:cs="Arial"/>
          <w:b/>
          <w:bCs/>
        </w:rPr>
      </w:pPr>
    </w:p>
    <w:p w:rsidR="00FC1355" w:rsidRDefault="00FC1355" w:rsidP="00DF328D">
      <w:pPr>
        <w:spacing w:line="280" w:lineRule="exact"/>
        <w:ind w:left="720"/>
        <w:jc w:val="both"/>
        <w:rPr>
          <w:rFonts w:cs="Arial"/>
          <w:szCs w:val="28"/>
        </w:rPr>
      </w:pPr>
      <w:r>
        <w:rPr>
          <w:rFonts w:cs="Arial"/>
          <w:szCs w:val="28"/>
        </w:rPr>
        <w:t xml:space="preserve">At the </w:t>
      </w:r>
      <w:r w:rsidR="003E0860">
        <w:rPr>
          <w:rFonts w:cs="Arial"/>
          <w:szCs w:val="28"/>
        </w:rPr>
        <w:t>outset,</w:t>
      </w:r>
      <w:r>
        <w:rPr>
          <w:rFonts w:cs="Arial"/>
          <w:szCs w:val="28"/>
        </w:rPr>
        <w:t xml:space="preserve"> it was acknowledged by all parties that although</w:t>
      </w:r>
      <w:r w:rsidR="0022383E">
        <w:rPr>
          <w:rFonts w:cs="Arial"/>
          <w:szCs w:val="28"/>
        </w:rPr>
        <w:t xml:space="preserve"> the original funded</w:t>
      </w:r>
      <w:r>
        <w:rPr>
          <w:rFonts w:cs="Arial"/>
          <w:szCs w:val="28"/>
        </w:rPr>
        <w:t xml:space="preserve"> </w:t>
      </w:r>
      <w:r w:rsidR="006023B1">
        <w:rPr>
          <w:rFonts w:cs="Arial"/>
          <w:szCs w:val="28"/>
        </w:rPr>
        <w:t>CareLink</w:t>
      </w:r>
      <w:r w:rsidR="006C0414">
        <w:rPr>
          <w:rFonts w:cs="Arial"/>
          <w:szCs w:val="28"/>
        </w:rPr>
        <w:t xml:space="preserve"> project</w:t>
      </w:r>
      <w:r>
        <w:rPr>
          <w:rFonts w:cs="Arial"/>
          <w:szCs w:val="28"/>
        </w:rPr>
        <w:t xml:space="preserve"> had a finite timescale, once the </w:t>
      </w:r>
      <w:r w:rsidR="006023B1">
        <w:rPr>
          <w:rFonts w:cs="Arial"/>
          <w:szCs w:val="28"/>
        </w:rPr>
        <w:t>service</w:t>
      </w:r>
      <w:r>
        <w:rPr>
          <w:rFonts w:cs="Arial"/>
          <w:szCs w:val="28"/>
        </w:rPr>
        <w:t xml:space="preserve"> ended older people would continue to experience need</w:t>
      </w:r>
      <w:r w:rsidR="0022383E">
        <w:rPr>
          <w:rFonts w:cs="Arial"/>
          <w:szCs w:val="28"/>
        </w:rPr>
        <w:t xml:space="preserve"> related to isolation and lonelines</w:t>
      </w:r>
      <w:r w:rsidR="006C0414">
        <w:rPr>
          <w:rFonts w:cs="Arial"/>
          <w:szCs w:val="28"/>
        </w:rPr>
        <w:t>s</w:t>
      </w:r>
      <w:r>
        <w:rPr>
          <w:rFonts w:cs="Arial"/>
          <w:szCs w:val="28"/>
        </w:rPr>
        <w:t xml:space="preserve">. Saltbox originally anticipated that </w:t>
      </w:r>
      <w:r w:rsidR="006C0414">
        <w:rPr>
          <w:rFonts w:cs="Arial"/>
          <w:szCs w:val="28"/>
        </w:rPr>
        <w:t xml:space="preserve">Stoke-on-Trent </w:t>
      </w:r>
      <w:r>
        <w:rPr>
          <w:rFonts w:cs="Arial"/>
          <w:szCs w:val="28"/>
        </w:rPr>
        <w:t>City Council support may be gained to continue the service, or that additional funding could be secured</w:t>
      </w:r>
      <w:r w:rsidR="0022383E">
        <w:rPr>
          <w:rFonts w:cs="Arial"/>
          <w:szCs w:val="28"/>
        </w:rPr>
        <w:t>, which it has been through the C</w:t>
      </w:r>
      <w:r w:rsidR="0073195F">
        <w:rPr>
          <w:rFonts w:cs="Arial"/>
          <w:szCs w:val="28"/>
        </w:rPr>
        <w:t xml:space="preserve">linical </w:t>
      </w:r>
      <w:r w:rsidR="0022383E">
        <w:rPr>
          <w:rFonts w:cs="Arial"/>
          <w:szCs w:val="28"/>
        </w:rPr>
        <w:t>C</w:t>
      </w:r>
      <w:r w:rsidR="0073195F">
        <w:rPr>
          <w:rFonts w:cs="Arial"/>
          <w:szCs w:val="28"/>
        </w:rPr>
        <w:t xml:space="preserve">ommissioning </w:t>
      </w:r>
      <w:r w:rsidR="0022383E">
        <w:rPr>
          <w:rFonts w:cs="Arial"/>
          <w:szCs w:val="28"/>
        </w:rPr>
        <w:t>G</w:t>
      </w:r>
      <w:r w:rsidR="0073195F">
        <w:rPr>
          <w:rFonts w:cs="Arial"/>
          <w:szCs w:val="28"/>
        </w:rPr>
        <w:t>roup</w:t>
      </w:r>
      <w:r w:rsidR="0022383E">
        <w:rPr>
          <w:rFonts w:cs="Arial"/>
          <w:szCs w:val="28"/>
        </w:rPr>
        <w:t>. Further funding is now sought to</w:t>
      </w:r>
      <w:r w:rsidR="00023E62">
        <w:rPr>
          <w:rFonts w:cs="Arial"/>
          <w:szCs w:val="28"/>
        </w:rPr>
        <w:t xml:space="preserve"> not just continue the service but</w:t>
      </w:r>
      <w:r w:rsidR="0022383E">
        <w:rPr>
          <w:rFonts w:cs="Arial"/>
          <w:szCs w:val="28"/>
        </w:rPr>
        <w:t xml:space="preserve"> to support a greater number </w:t>
      </w:r>
      <w:r w:rsidR="00023E62">
        <w:rPr>
          <w:rFonts w:cs="Arial"/>
          <w:szCs w:val="28"/>
        </w:rPr>
        <w:t>of older people in order that a growing older population and ever increasing demand can be satisfied.</w:t>
      </w:r>
    </w:p>
    <w:p w:rsidR="00FC1355" w:rsidRDefault="00FC1355" w:rsidP="00DF328D">
      <w:pPr>
        <w:spacing w:line="280" w:lineRule="exact"/>
        <w:ind w:left="720"/>
        <w:jc w:val="both"/>
        <w:rPr>
          <w:rFonts w:cs="Arial"/>
          <w:szCs w:val="28"/>
        </w:rPr>
      </w:pPr>
    </w:p>
    <w:p w:rsidR="00FC1355" w:rsidRDefault="00FC1355" w:rsidP="00DF328D">
      <w:pPr>
        <w:spacing w:line="280" w:lineRule="exact"/>
        <w:ind w:left="720"/>
        <w:jc w:val="both"/>
        <w:rPr>
          <w:rFonts w:cs="Arial"/>
          <w:szCs w:val="28"/>
        </w:rPr>
      </w:pPr>
      <w:r>
        <w:rPr>
          <w:rFonts w:cs="Arial"/>
          <w:szCs w:val="28"/>
        </w:rPr>
        <w:t xml:space="preserve">It is the intention that this evaluation will document the </w:t>
      </w:r>
      <w:r w:rsidRPr="00023E62">
        <w:rPr>
          <w:rFonts w:cs="Arial"/>
          <w:szCs w:val="28"/>
        </w:rPr>
        <w:t>achievement</w:t>
      </w:r>
      <w:r w:rsidR="00237795" w:rsidRPr="00023E62">
        <w:rPr>
          <w:rFonts w:cs="Arial"/>
          <w:szCs w:val="28"/>
        </w:rPr>
        <w:t>s</w:t>
      </w:r>
      <w:r w:rsidRPr="00023E62">
        <w:rPr>
          <w:rFonts w:cs="Arial"/>
          <w:szCs w:val="28"/>
        </w:rPr>
        <w:t xml:space="preserve"> of </w:t>
      </w:r>
      <w:r>
        <w:rPr>
          <w:rFonts w:cs="Arial"/>
          <w:szCs w:val="28"/>
        </w:rPr>
        <w:t xml:space="preserve">the </w:t>
      </w:r>
      <w:r w:rsidR="006023B1">
        <w:rPr>
          <w:rFonts w:cs="Arial"/>
          <w:szCs w:val="28"/>
        </w:rPr>
        <w:t>service</w:t>
      </w:r>
      <w:r>
        <w:rPr>
          <w:rFonts w:cs="Arial"/>
          <w:szCs w:val="28"/>
        </w:rPr>
        <w:t xml:space="preserve"> and help not only secure future investment, but also identify where any future improvements may be possible to better meet local need in moving forward. </w:t>
      </w:r>
    </w:p>
    <w:p w:rsidR="00FC1355" w:rsidRDefault="00FC1355" w:rsidP="00DF328D">
      <w:pPr>
        <w:spacing w:line="280" w:lineRule="exact"/>
        <w:rPr>
          <w:rFonts w:cs="Arial"/>
          <w:szCs w:val="28"/>
        </w:rPr>
      </w:pPr>
    </w:p>
    <w:p w:rsidR="0098646E" w:rsidRDefault="0098646E" w:rsidP="00DF328D">
      <w:pPr>
        <w:spacing w:line="280" w:lineRule="exact"/>
        <w:rPr>
          <w:rFonts w:cs="Arial"/>
          <w:szCs w:val="28"/>
        </w:rPr>
      </w:pPr>
    </w:p>
    <w:p w:rsidR="00447BA5" w:rsidRPr="00667DCC" w:rsidRDefault="00447BA5" w:rsidP="00DF328D">
      <w:pPr>
        <w:rPr>
          <w:rFonts w:cs="Arial"/>
          <w:b/>
          <w:sz w:val="30"/>
          <w:szCs w:val="28"/>
        </w:rPr>
      </w:pPr>
      <w:r>
        <w:rPr>
          <w:rFonts w:cs="Arial"/>
          <w:b/>
          <w:sz w:val="30"/>
          <w:szCs w:val="28"/>
        </w:rPr>
        <w:br w:type="page"/>
        <w:t>4</w:t>
      </w:r>
      <w:r w:rsidRPr="00667DCC">
        <w:rPr>
          <w:rFonts w:cs="Arial"/>
          <w:b/>
          <w:sz w:val="30"/>
          <w:szCs w:val="28"/>
        </w:rPr>
        <w:tab/>
      </w:r>
      <w:r w:rsidR="003243EF">
        <w:rPr>
          <w:rFonts w:cs="Arial"/>
          <w:b/>
          <w:sz w:val="30"/>
          <w:szCs w:val="28"/>
        </w:rPr>
        <w:t>Making a Difference</w:t>
      </w:r>
      <w:r>
        <w:rPr>
          <w:rFonts w:cs="Arial"/>
          <w:b/>
          <w:sz w:val="30"/>
          <w:szCs w:val="28"/>
        </w:rPr>
        <w:t xml:space="preserve"> </w:t>
      </w:r>
    </w:p>
    <w:p w:rsidR="00447BA5" w:rsidRPr="00667DCC" w:rsidRDefault="00447BA5" w:rsidP="00DF328D">
      <w:pPr>
        <w:spacing w:line="280" w:lineRule="exact"/>
        <w:rPr>
          <w:rFonts w:cs="Arial"/>
          <w:b/>
          <w:bCs/>
        </w:rPr>
      </w:pPr>
    </w:p>
    <w:p w:rsidR="00447BA5" w:rsidRPr="0022383E" w:rsidRDefault="00447BA5" w:rsidP="00DF328D">
      <w:pPr>
        <w:spacing w:line="280" w:lineRule="exact"/>
        <w:rPr>
          <w:rFonts w:cs="Arial"/>
          <w:b/>
          <w:bCs/>
          <w:sz w:val="24"/>
        </w:rPr>
      </w:pPr>
      <w:r w:rsidRPr="0022383E">
        <w:rPr>
          <w:rFonts w:cs="Arial"/>
          <w:b/>
          <w:bCs/>
          <w:sz w:val="24"/>
        </w:rPr>
        <w:t>4.1</w:t>
      </w:r>
      <w:r w:rsidRPr="0022383E">
        <w:rPr>
          <w:rFonts w:cs="Arial"/>
          <w:b/>
          <w:bCs/>
          <w:sz w:val="24"/>
        </w:rPr>
        <w:tab/>
      </w:r>
      <w:r w:rsidR="003243EF" w:rsidRPr="0022383E">
        <w:rPr>
          <w:rFonts w:cs="Arial"/>
          <w:b/>
          <w:bCs/>
          <w:sz w:val="24"/>
        </w:rPr>
        <w:t xml:space="preserve">Achievement of Original Outcomes </w:t>
      </w:r>
    </w:p>
    <w:p w:rsidR="00447BA5" w:rsidRPr="00596BE4" w:rsidRDefault="00447BA5" w:rsidP="00DF328D">
      <w:pPr>
        <w:spacing w:line="280" w:lineRule="exact"/>
        <w:ind w:left="720"/>
        <w:jc w:val="both"/>
        <w:rPr>
          <w:rFonts w:cs="Arial"/>
          <w:szCs w:val="28"/>
        </w:rPr>
      </w:pPr>
    </w:p>
    <w:p w:rsidR="00596BE4" w:rsidRPr="00596BE4" w:rsidRDefault="00596BE4" w:rsidP="00DF328D">
      <w:pPr>
        <w:spacing w:line="280" w:lineRule="exact"/>
        <w:ind w:left="720"/>
        <w:jc w:val="both"/>
        <w:rPr>
          <w:rFonts w:cs="Arial"/>
          <w:szCs w:val="28"/>
        </w:rPr>
      </w:pPr>
      <w:r w:rsidRPr="00596BE4">
        <w:rPr>
          <w:rFonts w:cs="Arial"/>
          <w:szCs w:val="28"/>
        </w:rPr>
        <w:t>The outcomes and the</w:t>
      </w:r>
      <w:r w:rsidR="00E82A4C">
        <w:rPr>
          <w:rFonts w:cs="Arial"/>
          <w:szCs w:val="28"/>
        </w:rPr>
        <w:t xml:space="preserve"> achievement of the</w:t>
      </w:r>
      <w:r w:rsidRPr="00596BE4">
        <w:rPr>
          <w:rFonts w:cs="Arial"/>
          <w:szCs w:val="28"/>
        </w:rPr>
        <w:t xml:space="preserve">ir associated KPIs </w:t>
      </w:r>
      <w:r w:rsidR="004B7959">
        <w:rPr>
          <w:rFonts w:cs="Arial"/>
          <w:szCs w:val="28"/>
        </w:rPr>
        <w:t>at the end of the</w:t>
      </w:r>
      <w:r w:rsidR="00E82A4C">
        <w:rPr>
          <w:rFonts w:cs="Arial"/>
          <w:szCs w:val="28"/>
        </w:rPr>
        <w:t xml:space="preserve"> </w:t>
      </w:r>
      <w:r w:rsidR="006023B1">
        <w:rPr>
          <w:rFonts w:cs="Arial"/>
          <w:szCs w:val="28"/>
        </w:rPr>
        <w:t>service</w:t>
      </w:r>
      <w:r w:rsidR="00E82A4C">
        <w:rPr>
          <w:rFonts w:cs="Arial"/>
          <w:szCs w:val="28"/>
        </w:rPr>
        <w:t xml:space="preserve"> </w:t>
      </w:r>
      <w:r w:rsidRPr="00596BE4">
        <w:rPr>
          <w:rFonts w:cs="Arial"/>
          <w:szCs w:val="28"/>
        </w:rPr>
        <w:t>are summarised below:</w:t>
      </w:r>
    </w:p>
    <w:p w:rsidR="00E75BFE" w:rsidRPr="00667DCC" w:rsidRDefault="00E75BFE" w:rsidP="00DF328D">
      <w:pPr>
        <w:spacing w:line="280" w:lineRule="exact"/>
        <w:jc w:val="both"/>
        <w:rPr>
          <w:rFonts w:cs="Arial"/>
          <w:color w:val="FF0000"/>
          <w:szCs w:val="22"/>
        </w:rPr>
      </w:pPr>
    </w:p>
    <w:tbl>
      <w:tblPr>
        <w:tblW w:w="8404" w:type="dxa"/>
        <w:tblInd w:w="709"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680"/>
        <w:gridCol w:w="4964"/>
        <w:gridCol w:w="990"/>
        <w:gridCol w:w="850"/>
        <w:gridCol w:w="920"/>
      </w:tblGrid>
      <w:tr w:rsidR="00E75BFE" w:rsidRPr="000853C9" w:rsidTr="000853C9">
        <w:trPr>
          <w:trHeight w:val="223"/>
        </w:trPr>
        <w:tc>
          <w:tcPr>
            <w:tcW w:w="8404" w:type="dxa"/>
            <w:gridSpan w:val="5"/>
            <w:tcBorders>
              <w:top w:val="single" w:sz="4" w:space="0" w:color="297183"/>
              <w:left w:val="single" w:sz="4" w:space="0" w:color="297183"/>
              <w:bottom w:val="single" w:sz="4" w:space="0" w:color="297183"/>
              <w:right w:val="single" w:sz="4" w:space="0" w:color="297183"/>
            </w:tcBorders>
            <w:shd w:val="clear" w:color="auto" w:fill="27B5C9"/>
            <w:vAlign w:val="bottom"/>
          </w:tcPr>
          <w:p w:rsidR="00E75BFE" w:rsidRPr="000853C9" w:rsidRDefault="00E75BFE" w:rsidP="00DF328D">
            <w:pPr>
              <w:spacing w:line="280" w:lineRule="exact"/>
              <w:rPr>
                <w:rFonts w:cs="Arial"/>
                <w:b/>
                <w:bCs/>
                <w:color w:val="FFFFFF"/>
                <w:szCs w:val="18"/>
              </w:rPr>
            </w:pPr>
            <w:r w:rsidRPr="000853C9">
              <w:rPr>
                <w:rFonts w:cs="Arial"/>
                <w:b/>
                <w:bCs/>
                <w:color w:val="FFFFFF"/>
                <w:szCs w:val="18"/>
              </w:rPr>
              <w:t xml:space="preserve">Outcome </w:t>
            </w:r>
          </w:p>
        </w:tc>
      </w:tr>
      <w:tr w:rsidR="00E75BFE" w:rsidRPr="00667DCC" w:rsidTr="000853C9">
        <w:tc>
          <w:tcPr>
            <w:tcW w:w="8404" w:type="dxa"/>
            <w:gridSpan w:val="5"/>
            <w:tcBorders>
              <w:top w:val="single" w:sz="4" w:space="0" w:color="297183"/>
              <w:left w:val="single" w:sz="4" w:space="0" w:color="297183"/>
              <w:bottom w:val="single" w:sz="4" w:space="0" w:color="297183"/>
              <w:right w:val="single" w:sz="4" w:space="0" w:color="297183"/>
            </w:tcBorders>
          </w:tcPr>
          <w:p w:rsidR="00E75BFE" w:rsidRPr="00667DCC" w:rsidRDefault="00774490" w:rsidP="00DF328D">
            <w:pPr>
              <w:spacing w:line="280" w:lineRule="exact"/>
              <w:jc w:val="both"/>
              <w:rPr>
                <w:rFonts w:cs="Arial"/>
                <w:b/>
                <w:bCs/>
                <w:sz w:val="18"/>
              </w:rPr>
            </w:pPr>
            <w:r>
              <w:rPr>
                <w:rFonts w:cs="Arial"/>
                <w:sz w:val="18"/>
                <w:szCs w:val="28"/>
              </w:rPr>
              <w:t>By the end of Year 2 700</w:t>
            </w:r>
            <w:r w:rsidR="004D1542">
              <w:rPr>
                <w:rFonts w:cs="Arial"/>
                <w:sz w:val="18"/>
                <w:szCs w:val="28"/>
              </w:rPr>
              <w:t xml:space="preserve"> lonely and isolated</w:t>
            </w:r>
            <w:r w:rsidR="00E75BFE" w:rsidRPr="00917FF6">
              <w:rPr>
                <w:rFonts w:cs="Arial"/>
                <w:sz w:val="18"/>
                <w:szCs w:val="28"/>
              </w:rPr>
              <w:t xml:space="preserve"> older people will be supported to maintain independent living, healthier lifestyle and report feeling less isolated</w:t>
            </w:r>
          </w:p>
        </w:tc>
      </w:tr>
      <w:tr w:rsidR="00E75BFE" w:rsidRPr="00667DCC" w:rsidTr="000853C9">
        <w:trPr>
          <w:trHeight w:val="223"/>
        </w:trPr>
        <w:tc>
          <w:tcPr>
            <w:tcW w:w="680" w:type="dxa"/>
            <w:tcBorders>
              <w:top w:val="single" w:sz="4" w:space="0" w:color="297183"/>
              <w:left w:val="single" w:sz="4" w:space="0" w:color="297183"/>
              <w:bottom w:val="nil"/>
              <w:right w:val="single" w:sz="4" w:space="0" w:color="297183"/>
            </w:tcBorders>
            <w:shd w:val="clear" w:color="auto" w:fill="CEEDFF"/>
            <w:vAlign w:val="bottom"/>
          </w:tcPr>
          <w:p w:rsidR="00E75BFE" w:rsidRPr="00667DCC" w:rsidRDefault="00E75BFE" w:rsidP="00DF328D">
            <w:pPr>
              <w:spacing w:line="280" w:lineRule="exact"/>
              <w:jc w:val="center"/>
              <w:rPr>
                <w:rFonts w:cs="Arial"/>
                <w:b/>
                <w:bCs/>
              </w:rPr>
            </w:pPr>
            <w:r>
              <w:rPr>
                <w:rFonts w:cs="Arial"/>
                <w:b/>
                <w:bCs/>
              </w:rPr>
              <w:t>KPI</w:t>
            </w:r>
          </w:p>
        </w:tc>
        <w:tc>
          <w:tcPr>
            <w:tcW w:w="4964" w:type="dxa"/>
            <w:tcBorders>
              <w:top w:val="single" w:sz="4" w:space="0" w:color="297183"/>
              <w:left w:val="single" w:sz="4" w:space="0" w:color="297183"/>
              <w:bottom w:val="nil"/>
              <w:right w:val="single" w:sz="4" w:space="0" w:color="297183"/>
            </w:tcBorders>
            <w:shd w:val="clear" w:color="auto" w:fill="CEEDFF"/>
            <w:vAlign w:val="bottom"/>
          </w:tcPr>
          <w:p w:rsidR="00E75BFE" w:rsidRPr="00667DCC" w:rsidRDefault="00E75BFE" w:rsidP="00DF328D">
            <w:pPr>
              <w:spacing w:line="280" w:lineRule="exact"/>
              <w:jc w:val="center"/>
              <w:rPr>
                <w:rFonts w:cs="Arial"/>
                <w:b/>
                <w:bCs/>
              </w:rPr>
            </w:pPr>
            <w:r>
              <w:rPr>
                <w:rFonts w:cs="Arial"/>
                <w:b/>
                <w:bCs/>
              </w:rPr>
              <w:t>Description</w:t>
            </w:r>
          </w:p>
        </w:tc>
        <w:tc>
          <w:tcPr>
            <w:tcW w:w="990" w:type="dxa"/>
            <w:tcBorders>
              <w:top w:val="single" w:sz="4" w:space="0" w:color="297183"/>
              <w:left w:val="single" w:sz="4" w:space="0" w:color="297183"/>
              <w:bottom w:val="nil"/>
              <w:right w:val="single" w:sz="4" w:space="0" w:color="297183"/>
            </w:tcBorders>
            <w:shd w:val="clear" w:color="auto" w:fill="CEEDFF"/>
            <w:vAlign w:val="bottom"/>
          </w:tcPr>
          <w:p w:rsidR="00E75BFE" w:rsidRPr="00667DCC" w:rsidRDefault="00E75BFE" w:rsidP="00DF328D">
            <w:pPr>
              <w:spacing w:line="280" w:lineRule="exact"/>
              <w:jc w:val="center"/>
              <w:rPr>
                <w:rFonts w:cs="Arial"/>
                <w:b/>
                <w:bCs/>
              </w:rPr>
            </w:pPr>
            <w:r>
              <w:rPr>
                <w:rFonts w:cs="Arial"/>
                <w:b/>
                <w:bCs/>
              </w:rPr>
              <w:t xml:space="preserve">Target </w:t>
            </w:r>
          </w:p>
        </w:tc>
        <w:tc>
          <w:tcPr>
            <w:tcW w:w="1770" w:type="dxa"/>
            <w:gridSpan w:val="2"/>
            <w:tcBorders>
              <w:top w:val="single" w:sz="4" w:space="0" w:color="297183"/>
              <w:left w:val="single" w:sz="4" w:space="0" w:color="297183"/>
              <w:bottom w:val="nil"/>
              <w:right w:val="single" w:sz="4" w:space="0" w:color="297183"/>
            </w:tcBorders>
            <w:shd w:val="clear" w:color="auto" w:fill="CEEDFF"/>
            <w:vAlign w:val="bottom"/>
          </w:tcPr>
          <w:p w:rsidR="00E75BFE" w:rsidRPr="00667DCC" w:rsidRDefault="00E75BFE" w:rsidP="00DF328D">
            <w:pPr>
              <w:spacing w:line="280" w:lineRule="exact"/>
              <w:jc w:val="center"/>
              <w:rPr>
                <w:rFonts w:cs="Arial"/>
                <w:b/>
                <w:bCs/>
              </w:rPr>
            </w:pPr>
            <w:r>
              <w:rPr>
                <w:rFonts w:cs="Arial"/>
                <w:b/>
                <w:bCs/>
              </w:rPr>
              <w:t>Achieved</w:t>
            </w:r>
          </w:p>
        </w:tc>
      </w:tr>
      <w:tr w:rsidR="00E75BFE" w:rsidRPr="00667DCC" w:rsidTr="000853C9">
        <w:trPr>
          <w:trHeight w:val="223"/>
        </w:trPr>
        <w:tc>
          <w:tcPr>
            <w:tcW w:w="680" w:type="dxa"/>
            <w:tcBorders>
              <w:top w:val="nil"/>
              <w:left w:val="single" w:sz="4" w:space="0" w:color="297183"/>
              <w:bottom w:val="single" w:sz="4" w:space="0" w:color="297183"/>
              <w:right w:val="single" w:sz="4" w:space="0" w:color="297183"/>
            </w:tcBorders>
            <w:shd w:val="clear" w:color="auto" w:fill="CEEDFF"/>
            <w:vAlign w:val="bottom"/>
          </w:tcPr>
          <w:p w:rsidR="00E75BFE" w:rsidRDefault="00E75BFE" w:rsidP="00DF328D">
            <w:pPr>
              <w:spacing w:line="280" w:lineRule="exact"/>
              <w:jc w:val="center"/>
              <w:rPr>
                <w:rFonts w:cs="Arial"/>
                <w:b/>
                <w:bCs/>
              </w:rPr>
            </w:pPr>
          </w:p>
        </w:tc>
        <w:tc>
          <w:tcPr>
            <w:tcW w:w="4964" w:type="dxa"/>
            <w:tcBorders>
              <w:top w:val="nil"/>
              <w:left w:val="single" w:sz="4" w:space="0" w:color="297183"/>
              <w:bottom w:val="single" w:sz="4" w:space="0" w:color="297183"/>
              <w:right w:val="single" w:sz="4" w:space="0" w:color="297183"/>
            </w:tcBorders>
            <w:shd w:val="clear" w:color="auto" w:fill="CEEDFF"/>
            <w:vAlign w:val="bottom"/>
          </w:tcPr>
          <w:p w:rsidR="00E75BFE" w:rsidRPr="005865F0" w:rsidRDefault="00E75BFE" w:rsidP="00DF328D">
            <w:pPr>
              <w:spacing w:line="280" w:lineRule="exact"/>
              <w:jc w:val="center"/>
              <w:rPr>
                <w:rFonts w:cs="Arial"/>
                <w:bCs/>
              </w:rPr>
            </w:pPr>
            <w:r>
              <w:rPr>
                <w:rFonts w:cs="Arial"/>
                <w:bCs/>
              </w:rPr>
              <w:t xml:space="preserve"> </w:t>
            </w:r>
          </w:p>
        </w:tc>
        <w:tc>
          <w:tcPr>
            <w:tcW w:w="990" w:type="dxa"/>
            <w:tcBorders>
              <w:top w:val="nil"/>
              <w:left w:val="single" w:sz="4" w:space="0" w:color="297183"/>
              <w:bottom w:val="single" w:sz="4" w:space="0" w:color="297183"/>
              <w:right w:val="single" w:sz="4" w:space="0" w:color="297183"/>
            </w:tcBorders>
            <w:shd w:val="clear" w:color="auto" w:fill="CEEDFF"/>
            <w:vAlign w:val="bottom"/>
          </w:tcPr>
          <w:p w:rsidR="00E75BFE" w:rsidRDefault="00E75BFE" w:rsidP="00DF328D">
            <w:pPr>
              <w:spacing w:line="280" w:lineRule="exact"/>
              <w:jc w:val="center"/>
              <w:rPr>
                <w:rFonts w:cs="Arial"/>
                <w:b/>
                <w:bCs/>
              </w:rPr>
            </w:pPr>
            <w:r>
              <w:rPr>
                <w:rFonts w:cs="Arial"/>
                <w:b/>
                <w:bCs/>
              </w:rPr>
              <w:t>#</w:t>
            </w:r>
          </w:p>
        </w:tc>
        <w:tc>
          <w:tcPr>
            <w:tcW w:w="850" w:type="dxa"/>
            <w:tcBorders>
              <w:top w:val="nil"/>
              <w:left w:val="single" w:sz="4" w:space="0" w:color="297183"/>
              <w:bottom w:val="single" w:sz="4" w:space="0" w:color="297183"/>
              <w:right w:val="single" w:sz="4" w:space="0" w:color="297183"/>
            </w:tcBorders>
            <w:shd w:val="clear" w:color="auto" w:fill="CEEDFF"/>
            <w:vAlign w:val="bottom"/>
          </w:tcPr>
          <w:p w:rsidR="00E75BFE" w:rsidRDefault="00E75BFE" w:rsidP="00DF328D">
            <w:pPr>
              <w:spacing w:line="280" w:lineRule="exact"/>
              <w:jc w:val="center"/>
              <w:rPr>
                <w:rFonts w:cs="Arial"/>
                <w:b/>
                <w:bCs/>
              </w:rPr>
            </w:pPr>
            <w:r>
              <w:rPr>
                <w:rFonts w:cs="Arial"/>
                <w:b/>
                <w:bCs/>
              </w:rPr>
              <w:t>#</w:t>
            </w:r>
          </w:p>
        </w:tc>
        <w:tc>
          <w:tcPr>
            <w:tcW w:w="920" w:type="dxa"/>
            <w:tcBorders>
              <w:top w:val="nil"/>
              <w:left w:val="single" w:sz="4" w:space="0" w:color="297183"/>
              <w:bottom w:val="single" w:sz="4" w:space="0" w:color="297183"/>
              <w:right w:val="single" w:sz="4" w:space="0" w:color="297183"/>
            </w:tcBorders>
            <w:shd w:val="clear" w:color="auto" w:fill="CEEDFF"/>
            <w:vAlign w:val="bottom"/>
          </w:tcPr>
          <w:p w:rsidR="00E75BFE" w:rsidRDefault="00E75BFE" w:rsidP="00DF328D">
            <w:pPr>
              <w:spacing w:line="280" w:lineRule="exact"/>
              <w:jc w:val="center"/>
              <w:rPr>
                <w:rFonts w:cs="Arial"/>
                <w:b/>
                <w:bCs/>
              </w:rPr>
            </w:pPr>
            <w:r>
              <w:rPr>
                <w:rFonts w:cs="Arial"/>
                <w:b/>
                <w:bCs/>
              </w:rPr>
              <w:t>%</w:t>
            </w:r>
          </w:p>
        </w:tc>
      </w:tr>
      <w:tr w:rsidR="00E75BFE" w:rsidRPr="00667DCC" w:rsidTr="000853C9">
        <w:tc>
          <w:tcPr>
            <w:tcW w:w="680" w:type="dxa"/>
            <w:tcBorders>
              <w:top w:val="single" w:sz="4" w:space="0" w:color="297183"/>
              <w:left w:val="single" w:sz="4" w:space="0" w:color="297183"/>
              <w:bottom w:val="single" w:sz="4" w:space="0" w:color="297183"/>
              <w:right w:val="single" w:sz="4" w:space="0" w:color="297183"/>
            </w:tcBorders>
          </w:tcPr>
          <w:p w:rsidR="00E75BFE" w:rsidRPr="00E82A4C" w:rsidRDefault="00C455BE" w:rsidP="00DF328D">
            <w:pPr>
              <w:spacing w:line="280" w:lineRule="exact"/>
              <w:rPr>
                <w:rFonts w:cs="Arial"/>
                <w:b/>
                <w:sz w:val="18"/>
                <w:szCs w:val="28"/>
              </w:rPr>
            </w:pPr>
            <w:r>
              <w:rPr>
                <w:rFonts w:cs="Arial"/>
                <w:b/>
                <w:sz w:val="18"/>
                <w:szCs w:val="28"/>
              </w:rPr>
              <w:t>1</w:t>
            </w:r>
          </w:p>
        </w:tc>
        <w:tc>
          <w:tcPr>
            <w:tcW w:w="4964" w:type="dxa"/>
            <w:tcBorders>
              <w:top w:val="single" w:sz="4" w:space="0" w:color="297183"/>
              <w:left w:val="single" w:sz="4" w:space="0" w:color="297183"/>
              <w:bottom w:val="single" w:sz="4" w:space="0" w:color="297183"/>
              <w:right w:val="single" w:sz="4" w:space="0" w:color="297183"/>
            </w:tcBorders>
          </w:tcPr>
          <w:p w:rsidR="00E75BFE" w:rsidRPr="005865F0" w:rsidRDefault="00E75BFE" w:rsidP="00DF328D">
            <w:pPr>
              <w:spacing w:line="280" w:lineRule="exact"/>
              <w:rPr>
                <w:rFonts w:cs="Arial"/>
                <w:sz w:val="18"/>
                <w:szCs w:val="28"/>
              </w:rPr>
            </w:pPr>
            <w:r w:rsidRPr="005865F0">
              <w:rPr>
                <w:rFonts w:cs="Arial"/>
                <w:sz w:val="18"/>
                <w:szCs w:val="28"/>
              </w:rPr>
              <w:t>T</w:t>
            </w:r>
            <w:r w:rsidR="00FB067C">
              <w:rPr>
                <w:rFonts w:cs="Arial"/>
                <w:sz w:val="18"/>
                <w:szCs w:val="28"/>
              </w:rPr>
              <w:t>otal number of lonely and isolated</w:t>
            </w:r>
            <w:r w:rsidRPr="005865F0">
              <w:rPr>
                <w:rFonts w:cs="Arial"/>
                <w:sz w:val="18"/>
                <w:szCs w:val="28"/>
              </w:rPr>
              <w:t xml:space="preserve"> older people</w:t>
            </w:r>
            <w:r>
              <w:rPr>
                <w:rFonts w:cs="Arial"/>
                <w:sz w:val="18"/>
                <w:szCs w:val="28"/>
              </w:rPr>
              <w:t xml:space="preserve"> </w:t>
            </w:r>
            <w:r w:rsidRPr="005865F0">
              <w:rPr>
                <w:rFonts w:cs="Arial"/>
                <w:sz w:val="18"/>
                <w:szCs w:val="28"/>
              </w:rPr>
              <w:t>supported to maintain</w:t>
            </w:r>
            <w:r>
              <w:rPr>
                <w:rFonts w:cs="Arial"/>
                <w:sz w:val="18"/>
                <w:szCs w:val="28"/>
              </w:rPr>
              <w:t xml:space="preserve"> </w:t>
            </w:r>
            <w:r w:rsidRPr="005865F0">
              <w:rPr>
                <w:rFonts w:cs="Arial"/>
                <w:sz w:val="18"/>
                <w:szCs w:val="28"/>
              </w:rPr>
              <w:t>independent living and</w:t>
            </w:r>
            <w:r>
              <w:rPr>
                <w:rFonts w:cs="Arial"/>
                <w:sz w:val="18"/>
                <w:szCs w:val="28"/>
              </w:rPr>
              <w:t xml:space="preserve"> healthier lifestyle</w:t>
            </w:r>
          </w:p>
        </w:tc>
        <w:tc>
          <w:tcPr>
            <w:tcW w:w="990" w:type="dxa"/>
            <w:tcBorders>
              <w:top w:val="single" w:sz="4" w:space="0" w:color="297183"/>
              <w:left w:val="single" w:sz="4" w:space="0" w:color="297183"/>
              <w:bottom w:val="single" w:sz="4" w:space="0" w:color="297183"/>
              <w:right w:val="single" w:sz="4" w:space="0" w:color="297183"/>
            </w:tcBorders>
            <w:vAlign w:val="center"/>
          </w:tcPr>
          <w:p w:rsidR="00E75BFE" w:rsidRPr="00596BE4" w:rsidRDefault="004D1542" w:rsidP="00DF328D">
            <w:pPr>
              <w:spacing w:line="280" w:lineRule="exact"/>
              <w:jc w:val="center"/>
              <w:rPr>
                <w:rFonts w:cs="Arial"/>
                <w:sz w:val="18"/>
                <w:szCs w:val="28"/>
              </w:rPr>
            </w:pPr>
            <w:r>
              <w:rPr>
                <w:rFonts w:cs="Arial"/>
                <w:sz w:val="18"/>
                <w:szCs w:val="28"/>
              </w:rPr>
              <w:t>700</w:t>
            </w:r>
          </w:p>
        </w:tc>
        <w:tc>
          <w:tcPr>
            <w:tcW w:w="850" w:type="dxa"/>
            <w:tcBorders>
              <w:top w:val="single" w:sz="4" w:space="0" w:color="297183"/>
              <w:left w:val="single" w:sz="4" w:space="0" w:color="297183"/>
              <w:bottom w:val="single" w:sz="4" w:space="0" w:color="297183"/>
              <w:right w:val="single" w:sz="4" w:space="0" w:color="297183"/>
            </w:tcBorders>
            <w:vAlign w:val="center"/>
          </w:tcPr>
          <w:p w:rsidR="00E75BFE" w:rsidRPr="00596BE4" w:rsidRDefault="00FB067C" w:rsidP="00DF328D">
            <w:pPr>
              <w:spacing w:line="280" w:lineRule="exact"/>
              <w:jc w:val="center"/>
              <w:rPr>
                <w:rFonts w:cs="Arial"/>
                <w:sz w:val="18"/>
                <w:szCs w:val="28"/>
              </w:rPr>
            </w:pPr>
            <w:r>
              <w:rPr>
                <w:rFonts w:cs="Arial"/>
                <w:sz w:val="18"/>
                <w:szCs w:val="28"/>
              </w:rPr>
              <w:t>343</w:t>
            </w:r>
          </w:p>
        </w:tc>
        <w:tc>
          <w:tcPr>
            <w:tcW w:w="920" w:type="dxa"/>
            <w:tcBorders>
              <w:top w:val="single" w:sz="4" w:space="0" w:color="297183"/>
              <w:left w:val="single" w:sz="4" w:space="0" w:color="297183"/>
              <w:bottom w:val="single" w:sz="4" w:space="0" w:color="297183"/>
              <w:right w:val="single" w:sz="4" w:space="0" w:color="297183"/>
            </w:tcBorders>
            <w:vAlign w:val="center"/>
          </w:tcPr>
          <w:p w:rsidR="00E75BFE" w:rsidRPr="00FB067C" w:rsidRDefault="005266CE" w:rsidP="00DF328D">
            <w:pPr>
              <w:spacing w:line="280" w:lineRule="exact"/>
              <w:jc w:val="center"/>
              <w:rPr>
                <w:rFonts w:cs="Arial"/>
                <w:sz w:val="18"/>
                <w:szCs w:val="28"/>
                <w:highlight w:val="yellow"/>
              </w:rPr>
            </w:pPr>
            <w:r>
              <w:rPr>
                <w:rFonts w:cs="Arial"/>
                <w:sz w:val="18"/>
                <w:szCs w:val="28"/>
              </w:rPr>
              <w:t>49</w:t>
            </w:r>
            <w:r w:rsidR="00E75BFE" w:rsidRPr="005266CE">
              <w:rPr>
                <w:rFonts w:cs="Arial"/>
                <w:sz w:val="18"/>
                <w:szCs w:val="28"/>
              </w:rPr>
              <w:t>%</w:t>
            </w:r>
          </w:p>
        </w:tc>
      </w:tr>
      <w:tr w:rsidR="00E75BFE" w:rsidRPr="00667DCC" w:rsidTr="000853C9">
        <w:tc>
          <w:tcPr>
            <w:tcW w:w="680" w:type="dxa"/>
            <w:tcBorders>
              <w:top w:val="single" w:sz="4" w:space="0" w:color="297183"/>
              <w:left w:val="single" w:sz="4" w:space="0" w:color="297183"/>
              <w:bottom w:val="single" w:sz="4" w:space="0" w:color="297183"/>
              <w:right w:val="single" w:sz="4" w:space="0" w:color="297183"/>
            </w:tcBorders>
          </w:tcPr>
          <w:p w:rsidR="00E75BFE" w:rsidRPr="00E82A4C" w:rsidRDefault="00C455BE" w:rsidP="00DF328D">
            <w:pPr>
              <w:spacing w:line="280" w:lineRule="exact"/>
              <w:rPr>
                <w:rFonts w:cs="Arial"/>
                <w:b/>
                <w:sz w:val="18"/>
                <w:szCs w:val="28"/>
              </w:rPr>
            </w:pPr>
            <w:r>
              <w:rPr>
                <w:rFonts w:cs="Arial"/>
                <w:b/>
                <w:sz w:val="18"/>
                <w:szCs w:val="28"/>
              </w:rPr>
              <w:t>2</w:t>
            </w:r>
          </w:p>
        </w:tc>
        <w:tc>
          <w:tcPr>
            <w:tcW w:w="4964" w:type="dxa"/>
            <w:tcBorders>
              <w:top w:val="single" w:sz="4" w:space="0" w:color="297183"/>
              <w:left w:val="single" w:sz="4" w:space="0" w:color="297183"/>
              <w:bottom w:val="single" w:sz="4" w:space="0" w:color="297183"/>
              <w:right w:val="single" w:sz="4" w:space="0" w:color="297183"/>
            </w:tcBorders>
          </w:tcPr>
          <w:p w:rsidR="00FB067C" w:rsidRDefault="00FB067C" w:rsidP="00FB067C">
            <w:pPr>
              <w:spacing w:line="280" w:lineRule="exact"/>
              <w:rPr>
                <w:rFonts w:cs="Arial"/>
                <w:color w:val="000000"/>
                <w:sz w:val="18"/>
                <w:szCs w:val="18"/>
              </w:rPr>
            </w:pPr>
            <w:r>
              <w:rPr>
                <w:rFonts w:cs="Arial"/>
                <w:color w:val="000000"/>
                <w:sz w:val="18"/>
                <w:szCs w:val="18"/>
              </w:rPr>
              <w:t>No. of Care</w:t>
            </w:r>
            <w:r w:rsidRPr="00424A52">
              <w:rPr>
                <w:rFonts w:cs="Arial"/>
                <w:color w:val="000000"/>
                <w:sz w:val="18"/>
                <w:szCs w:val="18"/>
              </w:rPr>
              <w:t>Link clients</w:t>
            </w:r>
            <w:r>
              <w:rPr>
                <w:rFonts w:cs="Arial"/>
                <w:color w:val="000000"/>
                <w:sz w:val="18"/>
                <w:szCs w:val="18"/>
              </w:rPr>
              <w:t xml:space="preserve"> – total – Tier 2: 350</w:t>
            </w:r>
          </w:p>
          <w:p w:rsidR="00E75BFE" w:rsidRPr="005865F0" w:rsidRDefault="00E75BFE" w:rsidP="00FB067C">
            <w:pPr>
              <w:spacing w:line="280" w:lineRule="exact"/>
              <w:rPr>
                <w:rFonts w:cs="Arial"/>
                <w:sz w:val="18"/>
                <w:szCs w:val="28"/>
              </w:rPr>
            </w:pPr>
          </w:p>
        </w:tc>
        <w:tc>
          <w:tcPr>
            <w:tcW w:w="990" w:type="dxa"/>
            <w:tcBorders>
              <w:top w:val="single" w:sz="4" w:space="0" w:color="297183"/>
              <w:left w:val="single" w:sz="4" w:space="0" w:color="297183"/>
              <w:bottom w:val="single" w:sz="4" w:space="0" w:color="297183"/>
              <w:right w:val="single" w:sz="4" w:space="0" w:color="297183"/>
            </w:tcBorders>
            <w:vAlign w:val="center"/>
          </w:tcPr>
          <w:p w:rsidR="00E75BFE" w:rsidRPr="00596BE4" w:rsidRDefault="00FB067C" w:rsidP="00DF328D">
            <w:pPr>
              <w:spacing w:line="280" w:lineRule="exact"/>
              <w:jc w:val="center"/>
              <w:rPr>
                <w:rFonts w:cs="Arial"/>
                <w:sz w:val="18"/>
                <w:szCs w:val="28"/>
              </w:rPr>
            </w:pPr>
            <w:r>
              <w:rPr>
                <w:rFonts w:cs="Arial"/>
                <w:sz w:val="18"/>
                <w:szCs w:val="28"/>
              </w:rPr>
              <w:t>350</w:t>
            </w:r>
          </w:p>
        </w:tc>
        <w:tc>
          <w:tcPr>
            <w:tcW w:w="850" w:type="dxa"/>
            <w:tcBorders>
              <w:top w:val="single" w:sz="4" w:space="0" w:color="297183"/>
              <w:left w:val="single" w:sz="4" w:space="0" w:color="297183"/>
              <w:bottom w:val="single" w:sz="4" w:space="0" w:color="297183"/>
              <w:right w:val="single" w:sz="4" w:space="0" w:color="297183"/>
            </w:tcBorders>
            <w:vAlign w:val="center"/>
          </w:tcPr>
          <w:p w:rsidR="00E75BFE" w:rsidRPr="00596BE4" w:rsidRDefault="00FB067C" w:rsidP="000853C9">
            <w:pPr>
              <w:spacing w:line="280" w:lineRule="exact"/>
              <w:jc w:val="center"/>
              <w:rPr>
                <w:rFonts w:cs="Arial"/>
                <w:sz w:val="18"/>
                <w:szCs w:val="28"/>
              </w:rPr>
            </w:pPr>
            <w:r>
              <w:rPr>
                <w:rFonts w:cs="Arial"/>
                <w:sz w:val="18"/>
                <w:szCs w:val="28"/>
              </w:rPr>
              <w:t>110</w:t>
            </w:r>
          </w:p>
        </w:tc>
        <w:tc>
          <w:tcPr>
            <w:tcW w:w="920" w:type="dxa"/>
            <w:tcBorders>
              <w:top w:val="single" w:sz="4" w:space="0" w:color="297183"/>
              <w:left w:val="single" w:sz="4" w:space="0" w:color="297183"/>
              <w:bottom w:val="single" w:sz="4" w:space="0" w:color="297183"/>
              <w:right w:val="single" w:sz="4" w:space="0" w:color="297183"/>
            </w:tcBorders>
            <w:vAlign w:val="center"/>
          </w:tcPr>
          <w:p w:rsidR="00E75BFE" w:rsidRPr="00FB067C" w:rsidRDefault="005266CE" w:rsidP="00DF328D">
            <w:pPr>
              <w:spacing w:line="280" w:lineRule="exact"/>
              <w:jc w:val="center"/>
              <w:rPr>
                <w:rFonts w:cs="Arial"/>
                <w:sz w:val="18"/>
                <w:szCs w:val="28"/>
                <w:highlight w:val="yellow"/>
              </w:rPr>
            </w:pPr>
            <w:r>
              <w:rPr>
                <w:rFonts w:cs="Arial"/>
                <w:sz w:val="18"/>
                <w:szCs w:val="28"/>
              </w:rPr>
              <w:t>31</w:t>
            </w:r>
            <w:r w:rsidR="00E75BFE" w:rsidRPr="005266CE">
              <w:rPr>
                <w:rFonts w:cs="Arial"/>
                <w:sz w:val="18"/>
                <w:szCs w:val="28"/>
              </w:rPr>
              <w:t>%</w:t>
            </w:r>
          </w:p>
        </w:tc>
      </w:tr>
      <w:tr w:rsidR="004D1542" w:rsidRPr="00667DCC" w:rsidTr="000853C9">
        <w:tc>
          <w:tcPr>
            <w:tcW w:w="680" w:type="dxa"/>
            <w:tcBorders>
              <w:top w:val="single" w:sz="4" w:space="0" w:color="297183"/>
              <w:left w:val="single" w:sz="4" w:space="0" w:color="297183"/>
              <w:bottom w:val="single" w:sz="4" w:space="0" w:color="297183"/>
              <w:right w:val="single" w:sz="4" w:space="0" w:color="297183"/>
            </w:tcBorders>
          </w:tcPr>
          <w:p w:rsidR="004D1542" w:rsidRPr="00E82A4C" w:rsidRDefault="00C455BE" w:rsidP="00DF328D">
            <w:pPr>
              <w:spacing w:line="280" w:lineRule="exact"/>
              <w:rPr>
                <w:rFonts w:cs="Arial"/>
                <w:b/>
                <w:sz w:val="18"/>
                <w:szCs w:val="28"/>
              </w:rPr>
            </w:pPr>
            <w:r>
              <w:rPr>
                <w:rFonts w:cs="Arial"/>
                <w:b/>
                <w:sz w:val="18"/>
                <w:szCs w:val="28"/>
              </w:rPr>
              <w:t>3</w:t>
            </w:r>
          </w:p>
        </w:tc>
        <w:tc>
          <w:tcPr>
            <w:tcW w:w="4964" w:type="dxa"/>
            <w:tcBorders>
              <w:top w:val="single" w:sz="4" w:space="0" w:color="297183"/>
              <w:left w:val="single" w:sz="4" w:space="0" w:color="297183"/>
              <w:bottom w:val="single" w:sz="4" w:space="0" w:color="297183"/>
              <w:right w:val="single" w:sz="4" w:space="0" w:color="297183"/>
            </w:tcBorders>
          </w:tcPr>
          <w:p w:rsidR="00FB067C" w:rsidRPr="00424A52" w:rsidRDefault="00FB067C" w:rsidP="00FB067C">
            <w:pPr>
              <w:spacing w:line="280" w:lineRule="exact"/>
              <w:rPr>
                <w:rFonts w:cs="Arial"/>
                <w:color w:val="000000"/>
                <w:sz w:val="18"/>
                <w:szCs w:val="18"/>
              </w:rPr>
            </w:pPr>
            <w:r>
              <w:rPr>
                <w:rFonts w:cs="Arial"/>
                <w:color w:val="000000"/>
                <w:sz w:val="18"/>
                <w:szCs w:val="18"/>
              </w:rPr>
              <w:t>No. of volunteers recruited</w:t>
            </w:r>
          </w:p>
          <w:p w:rsidR="004D1542" w:rsidRPr="005865F0" w:rsidRDefault="004D1542" w:rsidP="00DF328D">
            <w:pPr>
              <w:spacing w:line="280" w:lineRule="exact"/>
              <w:rPr>
                <w:rFonts w:cs="Arial"/>
                <w:sz w:val="18"/>
                <w:szCs w:val="28"/>
              </w:rPr>
            </w:pPr>
          </w:p>
        </w:tc>
        <w:tc>
          <w:tcPr>
            <w:tcW w:w="990" w:type="dxa"/>
            <w:tcBorders>
              <w:top w:val="single" w:sz="4" w:space="0" w:color="297183"/>
              <w:left w:val="single" w:sz="4" w:space="0" w:color="297183"/>
              <w:bottom w:val="single" w:sz="4" w:space="0" w:color="297183"/>
              <w:right w:val="single" w:sz="4" w:space="0" w:color="297183"/>
            </w:tcBorders>
            <w:vAlign w:val="center"/>
          </w:tcPr>
          <w:p w:rsidR="004D1542" w:rsidRPr="00596BE4" w:rsidRDefault="00FB067C" w:rsidP="00DF328D">
            <w:pPr>
              <w:spacing w:line="280" w:lineRule="exact"/>
              <w:jc w:val="center"/>
              <w:rPr>
                <w:rFonts w:cs="Arial"/>
                <w:sz w:val="18"/>
                <w:szCs w:val="28"/>
              </w:rPr>
            </w:pPr>
            <w:r>
              <w:rPr>
                <w:rFonts w:cs="Arial"/>
                <w:sz w:val="18"/>
                <w:szCs w:val="28"/>
              </w:rPr>
              <w:t>40</w:t>
            </w:r>
          </w:p>
        </w:tc>
        <w:tc>
          <w:tcPr>
            <w:tcW w:w="850" w:type="dxa"/>
            <w:tcBorders>
              <w:top w:val="single" w:sz="4" w:space="0" w:color="297183"/>
              <w:left w:val="single" w:sz="4" w:space="0" w:color="297183"/>
              <w:bottom w:val="single" w:sz="4" w:space="0" w:color="297183"/>
              <w:right w:val="single" w:sz="4" w:space="0" w:color="297183"/>
            </w:tcBorders>
            <w:vAlign w:val="center"/>
          </w:tcPr>
          <w:p w:rsidR="004D1542" w:rsidRPr="00596BE4" w:rsidRDefault="00FB067C" w:rsidP="00DF328D">
            <w:pPr>
              <w:spacing w:line="280" w:lineRule="exact"/>
              <w:jc w:val="center"/>
              <w:rPr>
                <w:rFonts w:cs="Arial"/>
                <w:sz w:val="18"/>
                <w:szCs w:val="28"/>
              </w:rPr>
            </w:pPr>
            <w:r>
              <w:rPr>
                <w:rFonts w:cs="Arial"/>
                <w:sz w:val="18"/>
                <w:szCs w:val="28"/>
              </w:rPr>
              <w:t>45</w:t>
            </w:r>
          </w:p>
        </w:tc>
        <w:tc>
          <w:tcPr>
            <w:tcW w:w="920" w:type="dxa"/>
            <w:tcBorders>
              <w:top w:val="single" w:sz="4" w:space="0" w:color="297183"/>
              <w:left w:val="single" w:sz="4" w:space="0" w:color="297183"/>
              <w:bottom w:val="single" w:sz="4" w:space="0" w:color="297183"/>
              <w:right w:val="single" w:sz="4" w:space="0" w:color="297183"/>
            </w:tcBorders>
            <w:vAlign w:val="center"/>
          </w:tcPr>
          <w:p w:rsidR="004D1542" w:rsidRPr="00FB067C" w:rsidRDefault="005266CE" w:rsidP="00DF328D">
            <w:pPr>
              <w:spacing w:line="280" w:lineRule="exact"/>
              <w:jc w:val="center"/>
              <w:rPr>
                <w:rFonts w:cs="Arial"/>
                <w:sz w:val="18"/>
                <w:szCs w:val="28"/>
                <w:highlight w:val="yellow"/>
              </w:rPr>
            </w:pPr>
            <w:r w:rsidRPr="005266CE">
              <w:rPr>
                <w:rFonts w:cs="Arial"/>
                <w:sz w:val="18"/>
                <w:szCs w:val="28"/>
              </w:rPr>
              <w:t>112%</w:t>
            </w:r>
          </w:p>
        </w:tc>
      </w:tr>
      <w:tr w:rsidR="004D1542" w:rsidRPr="00667DCC" w:rsidTr="000853C9">
        <w:tc>
          <w:tcPr>
            <w:tcW w:w="680" w:type="dxa"/>
            <w:tcBorders>
              <w:top w:val="single" w:sz="4" w:space="0" w:color="297183"/>
              <w:left w:val="single" w:sz="4" w:space="0" w:color="297183"/>
              <w:bottom w:val="single" w:sz="4" w:space="0" w:color="297183"/>
              <w:right w:val="single" w:sz="4" w:space="0" w:color="297183"/>
            </w:tcBorders>
          </w:tcPr>
          <w:p w:rsidR="004D1542" w:rsidRPr="00E82A4C" w:rsidRDefault="00C455BE" w:rsidP="00DF328D">
            <w:pPr>
              <w:spacing w:line="280" w:lineRule="exact"/>
              <w:rPr>
                <w:rFonts w:cs="Arial"/>
                <w:b/>
                <w:sz w:val="18"/>
                <w:szCs w:val="28"/>
              </w:rPr>
            </w:pPr>
            <w:r>
              <w:rPr>
                <w:rFonts w:cs="Arial"/>
                <w:b/>
                <w:sz w:val="18"/>
                <w:szCs w:val="28"/>
              </w:rPr>
              <w:t>4</w:t>
            </w:r>
          </w:p>
        </w:tc>
        <w:tc>
          <w:tcPr>
            <w:tcW w:w="4964" w:type="dxa"/>
            <w:tcBorders>
              <w:top w:val="single" w:sz="4" w:space="0" w:color="297183"/>
              <w:left w:val="single" w:sz="4" w:space="0" w:color="297183"/>
              <w:bottom w:val="single" w:sz="4" w:space="0" w:color="297183"/>
              <w:right w:val="single" w:sz="4" w:space="0" w:color="297183"/>
            </w:tcBorders>
          </w:tcPr>
          <w:p w:rsidR="004D1542" w:rsidRPr="005865F0" w:rsidRDefault="00BA2BD6" w:rsidP="00DF328D">
            <w:pPr>
              <w:spacing w:line="280" w:lineRule="exact"/>
              <w:rPr>
                <w:rFonts w:cs="Arial"/>
                <w:sz w:val="18"/>
                <w:szCs w:val="28"/>
              </w:rPr>
            </w:pPr>
            <w:r>
              <w:rPr>
                <w:rFonts w:cs="Arial"/>
                <w:sz w:val="18"/>
                <w:szCs w:val="28"/>
              </w:rPr>
              <w:t xml:space="preserve">Amount of cost saving made to health services as a result of CareLink service </w:t>
            </w:r>
          </w:p>
        </w:tc>
        <w:tc>
          <w:tcPr>
            <w:tcW w:w="990" w:type="dxa"/>
            <w:tcBorders>
              <w:top w:val="single" w:sz="4" w:space="0" w:color="297183"/>
              <w:left w:val="single" w:sz="4" w:space="0" w:color="297183"/>
              <w:bottom w:val="single" w:sz="4" w:space="0" w:color="297183"/>
              <w:right w:val="single" w:sz="4" w:space="0" w:color="297183"/>
            </w:tcBorders>
            <w:vAlign w:val="center"/>
          </w:tcPr>
          <w:p w:rsidR="004D1542" w:rsidRPr="00596BE4" w:rsidRDefault="000853C9" w:rsidP="00DF328D">
            <w:pPr>
              <w:spacing w:line="280" w:lineRule="exact"/>
              <w:jc w:val="center"/>
              <w:rPr>
                <w:rFonts w:cs="Arial"/>
                <w:sz w:val="18"/>
                <w:szCs w:val="28"/>
              </w:rPr>
            </w:pPr>
            <w:r>
              <w:rPr>
                <w:rFonts w:cs="Arial"/>
                <w:sz w:val="18"/>
                <w:szCs w:val="28"/>
              </w:rPr>
              <w:t>N/A</w:t>
            </w:r>
          </w:p>
        </w:tc>
        <w:tc>
          <w:tcPr>
            <w:tcW w:w="850" w:type="dxa"/>
            <w:tcBorders>
              <w:top w:val="single" w:sz="4" w:space="0" w:color="297183"/>
              <w:left w:val="single" w:sz="4" w:space="0" w:color="297183"/>
              <w:bottom w:val="single" w:sz="4" w:space="0" w:color="297183"/>
              <w:right w:val="single" w:sz="4" w:space="0" w:color="297183"/>
            </w:tcBorders>
            <w:vAlign w:val="center"/>
          </w:tcPr>
          <w:p w:rsidR="004D1542" w:rsidRPr="00596BE4" w:rsidRDefault="005266CE" w:rsidP="00DF328D">
            <w:pPr>
              <w:spacing w:line="280" w:lineRule="exact"/>
              <w:jc w:val="center"/>
              <w:rPr>
                <w:rFonts w:cs="Arial"/>
                <w:sz w:val="18"/>
                <w:szCs w:val="28"/>
              </w:rPr>
            </w:pPr>
            <w:r>
              <w:rPr>
                <w:rFonts w:cs="Arial"/>
                <w:sz w:val="18"/>
                <w:szCs w:val="28"/>
              </w:rPr>
              <w:t>£627k</w:t>
            </w:r>
          </w:p>
        </w:tc>
        <w:tc>
          <w:tcPr>
            <w:tcW w:w="920" w:type="dxa"/>
            <w:tcBorders>
              <w:top w:val="single" w:sz="4" w:space="0" w:color="297183"/>
              <w:left w:val="single" w:sz="4" w:space="0" w:color="297183"/>
              <w:bottom w:val="single" w:sz="4" w:space="0" w:color="297183"/>
              <w:right w:val="single" w:sz="4" w:space="0" w:color="297183"/>
            </w:tcBorders>
            <w:vAlign w:val="center"/>
          </w:tcPr>
          <w:p w:rsidR="004D1542" w:rsidRPr="00596BE4" w:rsidRDefault="00BA2BD6" w:rsidP="00DF328D">
            <w:pPr>
              <w:spacing w:line="280" w:lineRule="exact"/>
              <w:jc w:val="center"/>
              <w:rPr>
                <w:rFonts w:cs="Arial"/>
                <w:sz w:val="18"/>
                <w:szCs w:val="28"/>
              </w:rPr>
            </w:pPr>
            <w:r>
              <w:rPr>
                <w:rFonts w:cs="Arial"/>
                <w:sz w:val="18"/>
                <w:szCs w:val="28"/>
              </w:rPr>
              <w:t>N/A</w:t>
            </w:r>
          </w:p>
        </w:tc>
      </w:tr>
    </w:tbl>
    <w:p w:rsidR="00E75BFE" w:rsidRPr="0098646E" w:rsidRDefault="00E75BFE" w:rsidP="0022383E">
      <w:pPr>
        <w:spacing w:line="280" w:lineRule="exact"/>
        <w:ind w:left="1440"/>
        <w:jc w:val="both"/>
        <w:rPr>
          <w:rFonts w:cs="Arial"/>
          <w:szCs w:val="28"/>
        </w:rPr>
      </w:pPr>
    </w:p>
    <w:p w:rsidR="00E82A4C" w:rsidRDefault="00E82A4C" w:rsidP="00DF328D">
      <w:pPr>
        <w:spacing w:line="280" w:lineRule="exact"/>
        <w:ind w:left="709"/>
        <w:jc w:val="both"/>
        <w:rPr>
          <w:rFonts w:cs="Arial"/>
          <w:bCs/>
        </w:rPr>
      </w:pPr>
      <w:r>
        <w:rPr>
          <w:rFonts w:cs="Arial"/>
          <w:bCs/>
        </w:rPr>
        <w:t>For ease of reference, overall achievement may be summarised below using a simple colour coding system, whereby green represents 100% achievement or greater and amber indicates 99% achievement or less:</w:t>
      </w:r>
    </w:p>
    <w:p w:rsidR="00E82A4C" w:rsidRDefault="00E82A4C" w:rsidP="00DF328D">
      <w:pPr>
        <w:spacing w:line="280" w:lineRule="exact"/>
        <w:ind w:left="709"/>
        <w:jc w:val="both"/>
        <w:rPr>
          <w:rFonts w:cs="Arial"/>
          <w:bCs/>
        </w:rPr>
      </w:pPr>
    </w:p>
    <w:tbl>
      <w:tblPr>
        <w:tblW w:w="8335" w:type="dxa"/>
        <w:tblInd w:w="704"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680"/>
        <w:gridCol w:w="4961"/>
        <w:gridCol w:w="1276"/>
        <w:gridCol w:w="1418"/>
      </w:tblGrid>
      <w:tr w:rsidR="00E82A4C" w:rsidRPr="00667DCC" w:rsidTr="000853C9">
        <w:trPr>
          <w:cantSplit/>
        </w:trPr>
        <w:tc>
          <w:tcPr>
            <w:tcW w:w="8335" w:type="dxa"/>
            <w:gridSpan w:val="4"/>
            <w:tcBorders>
              <w:top w:val="single" w:sz="4" w:space="0" w:color="297183"/>
              <w:left w:val="single" w:sz="4" w:space="0" w:color="297183"/>
              <w:bottom w:val="single" w:sz="4" w:space="0" w:color="297183"/>
              <w:right w:val="single" w:sz="4" w:space="0" w:color="297183"/>
            </w:tcBorders>
            <w:shd w:val="clear" w:color="auto" w:fill="27B5C9"/>
          </w:tcPr>
          <w:p w:rsidR="00E82A4C" w:rsidRPr="00667DCC" w:rsidRDefault="00E82A4C" w:rsidP="00DF328D">
            <w:pPr>
              <w:spacing w:line="280" w:lineRule="exact"/>
              <w:rPr>
                <w:rFonts w:cs="Arial"/>
                <w:b/>
                <w:bCs/>
                <w:color w:val="FFFFFF"/>
                <w:sz w:val="18"/>
                <w:szCs w:val="18"/>
              </w:rPr>
            </w:pPr>
            <w:r>
              <w:rPr>
                <w:rFonts w:cs="Arial"/>
                <w:b/>
                <w:bCs/>
                <w:color w:val="FFFFFF"/>
                <w:szCs w:val="18"/>
              </w:rPr>
              <w:t>Achievement</w:t>
            </w:r>
          </w:p>
        </w:tc>
      </w:tr>
      <w:tr w:rsidR="00E82A4C" w:rsidRPr="00667DCC" w:rsidTr="000853C9">
        <w:trPr>
          <w:trHeight w:val="223"/>
        </w:trPr>
        <w:tc>
          <w:tcPr>
            <w:tcW w:w="680" w:type="dxa"/>
            <w:tcBorders>
              <w:top w:val="single" w:sz="4" w:space="0" w:color="297183"/>
              <w:left w:val="single" w:sz="4" w:space="0" w:color="297183"/>
              <w:bottom w:val="nil"/>
              <w:right w:val="single" w:sz="4" w:space="0" w:color="297183"/>
            </w:tcBorders>
            <w:shd w:val="clear" w:color="auto" w:fill="CEEDFF"/>
            <w:vAlign w:val="bottom"/>
          </w:tcPr>
          <w:p w:rsidR="00E82A4C" w:rsidRPr="00667DCC" w:rsidRDefault="00E82A4C" w:rsidP="00DF328D">
            <w:pPr>
              <w:spacing w:line="280" w:lineRule="exact"/>
              <w:jc w:val="center"/>
              <w:rPr>
                <w:rFonts w:cs="Arial"/>
                <w:b/>
                <w:bCs/>
              </w:rPr>
            </w:pPr>
            <w:r>
              <w:rPr>
                <w:rFonts w:cs="Arial"/>
                <w:b/>
                <w:bCs/>
              </w:rPr>
              <w:t>KPI</w:t>
            </w:r>
          </w:p>
        </w:tc>
        <w:tc>
          <w:tcPr>
            <w:tcW w:w="4961" w:type="dxa"/>
            <w:tcBorders>
              <w:top w:val="single" w:sz="4" w:space="0" w:color="297183"/>
              <w:left w:val="single" w:sz="4" w:space="0" w:color="297183"/>
              <w:bottom w:val="nil"/>
              <w:right w:val="single" w:sz="4" w:space="0" w:color="297183"/>
            </w:tcBorders>
            <w:shd w:val="clear" w:color="auto" w:fill="CEEDFF"/>
            <w:vAlign w:val="bottom"/>
          </w:tcPr>
          <w:p w:rsidR="00E82A4C" w:rsidRPr="00667DCC" w:rsidRDefault="00E82A4C" w:rsidP="00DF328D">
            <w:pPr>
              <w:spacing w:line="280" w:lineRule="exact"/>
              <w:jc w:val="center"/>
              <w:rPr>
                <w:rFonts w:cs="Arial"/>
                <w:b/>
                <w:bCs/>
              </w:rPr>
            </w:pPr>
            <w:r>
              <w:rPr>
                <w:rFonts w:cs="Arial"/>
                <w:b/>
                <w:bCs/>
              </w:rPr>
              <w:t>Description</w:t>
            </w:r>
          </w:p>
        </w:tc>
        <w:tc>
          <w:tcPr>
            <w:tcW w:w="1276" w:type="dxa"/>
            <w:tcBorders>
              <w:top w:val="single" w:sz="4" w:space="0" w:color="297183"/>
              <w:left w:val="single" w:sz="4" w:space="0" w:color="297183"/>
              <w:bottom w:val="nil"/>
              <w:right w:val="single" w:sz="4" w:space="0" w:color="297183"/>
            </w:tcBorders>
            <w:shd w:val="clear" w:color="auto" w:fill="CEEDFF"/>
            <w:vAlign w:val="bottom"/>
          </w:tcPr>
          <w:p w:rsidR="00E82A4C" w:rsidRPr="00667DCC" w:rsidRDefault="00E82A4C" w:rsidP="00DF328D">
            <w:pPr>
              <w:spacing w:line="280" w:lineRule="exact"/>
              <w:jc w:val="center"/>
              <w:rPr>
                <w:rFonts w:cs="Arial"/>
                <w:b/>
                <w:bCs/>
              </w:rPr>
            </w:pPr>
            <w:r>
              <w:rPr>
                <w:rFonts w:cs="Arial"/>
                <w:b/>
                <w:bCs/>
              </w:rPr>
              <w:t>Achieved</w:t>
            </w:r>
          </w:p>
        </w:tc>
        <w:tc>
          <w:tcPr>
            <w:tcW w:w="1418" w:type="dxa"/>
            <w:tcBorders>
              <w:top w:val="single" w:sz="4" w:space="0" w:color="297183"/>
              <w:left w:val="single" w:sz="4" w:space="0" w:color="297183"/>
              <w:bottom w:val="nil"/>
              <w:right w:val="single" w:sz="4" w:space="0" w:color="297183"/>
            </w:tcBorders>
            <w:shd w:val="clear" w:color="auto" w:fill="CEEDFF"/>
          </w:tcPr>
          <w:p w:rsidR="00E82A4C" w:rsidRDefault="00124EA6" w:rsidP="00DF328D">
            <w:pPr>
              <w:spacing w:line="280" w:lineRule="exact"/>
              <w:jc w:val="center"/>
              <w:rPr>
                <w:rFonts w:cs="Arial"/>
                <w:b/>
                <w:bCs/>
              </w:rPr>
            </w:pPr>
            <w:r>
              <w:rPr>
                <w:rFonts w:cs="Arial"/>
                <w:b/>
                <w:bCs/>
              </w:rPr>
              <w:t>Detail</w:t>
            </w:r>
          </w:p>
        </w:tc>
      </w:tr>
      <w:tr w:rsidR="00E82A4C" w:rsidRPr="00596BE4" w:rsidTr="00CC2287">
        <w:tc>
          <w:tcPr>
            <w:tcW w:w="680" w:type="dxa"/>
            <w:tcBorders>
              <w:top w:val="single" w:sz="4" w:space="0" w:color="297183"/>
              <w:left w:val="single" w:sz="4" w:space="0" w:color="297183"/>
              <w:bottom w:val="single" w:sz="4" w:space="0" w:color="297183"/>
              <w:right w:val="single" w:sz="4" w:space="0" w:color="297183"/>
            </w:tcBorders>
          </w:tcPr>
          <w:p w:rsidR="00E82A4C" w:rsidRPr="00E82A4C" w:rsidRDefault="00CC2287" w:rsidP="00DF328D">
            <w:pPr>
              <w:spacing w:line="280" w:lineRule="exact"/>
              <w:rPr>
                <w:rFonts w:cs="Arial"/>
                <w:b/>
                <w:sz w:val="18"/>
                <w:szCs w:val="28"/>
              </w:rPr>
            </w:pPr>
            <w:r>
              <w:rPr>
                <w:rFonts w:cs="Arial"/>
                <w:b/>
                <w:sz w:val="18"/>
                <w:szCs w:val="28"/>
              </w:rPr>
              <w:t>1</w:t>
            </w:r>
          </w:p>
        </w:tc>
        <w:tc>
          <w:tcPr>
            <w:tcW w:w="4961" w:type="dxa"/>
            <w:tcBorders>
              <w:top w:val="single" w:sz="4" w:space="0" w:color="297183"/>
              <w:left w:val="single" w:sz="4" w:space="0" w:color="297183"/>
              <w:bottom w:val="single" w:sz="4" w:space="0" w:color="297183"/>
              <w:right w:val="single" w:sz="4" w:space="0" w:color="297183"/>
            </w:tcBorders>
          </w:tcPr>
          <w:p w:rsidR="00E82A4C" w:rsidRDefault="00E82A4C" w:rsidP="00DF328D">
            <w:pPr>
              <w:spacing w:line="280" w:lineRule="exact"/>
              <w:rPr>
                <w:rFonts w:cs="Arial"/>
                <w:sz w:val="18"/>
                <w:szCs w:val="28"/>
              </w:rPr>
            </w:pPr>
            <w:r w:rsidRPr="005865F0">
              <w:rPr>
                <w:rFonts w:cs="Arial"/>
                <w:sz w:val="18"/>
                <w:szCs w:val="28"/>
              </w:rPr>
              <w:t>Total number of vulnerable,</w:t>
            </w:r>
            <w:r>
              <w:rPr>
                <w:rFonts w:cs="Arial"/>
                <w:sz w:val="18"/>
                <w:szCs w:val="28"/>
              </w:rPr>
              <w:t xml:space="preserve"> </w:t>
            </w:r>
            <w:r w:rsidRPr="005865F0">
              <w:rPr>
                <w:rFonts w:cs="Arial"/>
                <w:sz w:val="18"/>
                <w:szCs w:val="28"/>
              </w:rPr>
              <w:t>frail and older people</w:t>
            </w:r>
            <w:r>
              <w:rPr>
                <w:rFonts w:cs="Arial"/>
                <w:sz w:val="18"/>
                <w:szCs w:val="28"/>
              </w:rPr>
              <w:t xml:space="preserve"> </w:t>
            </w:r>
            <w:r w:rsidRPr="005865F0">
              <w:rPr>
                <w:rFonts w:cs="Arial"/>
                <w:sz w:val="18"/>
                <w:szCs w:val="28"/>
              </w:rPr>
              <w:t>supported to maintain</w:t>
            </w:r>
            <w:r>
              <w:rPr>
                <w:rFonts w:cs="Arial"/>
                <w:sz w:val="18"/>
                <w:szCs w:val="28"/>
              </w:rPr>
              <w:t xml:space="preserve"> </w:t>
            </w:r>
            <w:r w:rsidRPr="005865F0">
              <w:rPr>
                <w:rFonts w:cs="Arial"/>
                <w:sz w:val="18"/>
                <w:szCs w:val="28"/>
              </w:rPr>
              <w:t>independent living and</w:t>
            </w:r>
            <w:r>
              <w:rPr>
                <w:rFonts w:cs="Arial"/>
                <w:sz w:val="18"/>
                <w:szCs w:val="28"/>
              </w:rPr>
              <w:t xml:space="preserve"> healthier lifestyle</w:t>
            </w:r>
          </w:p>
          <w:p w:rsidR="003816D0" w:rsidRPr="005865F0" w:rsidRDefault="003816D0" w:rsidP="00DF328D">
            <w:pPr>
              <w:spacing w:line="280" w:lineRule="exact"/>
              <w:rPr>
                <w:rFonts w:cs="Arial"/>
                <w:sz w:val="18"/>
                <w:szCs w:val="28"/>
              </w:rPr>
            </w:pPr>
          </w:p>
        </w:tc>
        <w:tc>
          <w:tcPr>
            <w:tcW w:w="1276" w:type="dxa"/>
            <w:tcBorders>
              <w:top w:val="single" w:sz="4" w:space="0" w:color="297183"/>
              <w:left w:val="single" w:sz="4" w:space="0" w:color="297183"/>
              <w:bottom w:val="single" w:sz="4" w:space="0" w:color="297183"/>
              <w:right w:val="single" w:sz="4" w:space="0" w:color="297183"/>
            </w:tcBorders>
            <w:shd w:val="clear" w:color="auto" w:fill="ED7D31" w:themeFill="accent2"/>
            <w:vAlign w:val="center"/>
          </w:tcPr>
          <w:p w:rsidR="00E82A4C" w:rsidRPr="008526CC" w:rsidRDefault="00CC2287" w:rsidP="00DF328D">
            <w:pPr>
              <w:spacing w:line="280" w:lineRule="exact"/>
              <w:jc w:val="center"/>
              <w:rPr>
                <w:rFonts w:cs="Arial"/>
                <w:b/>
                <w:color w:val="FFFFFF"/>
                <w:sz w:val="22"/>
                <w:szCs w:val="28"/>
              </w:rPr>
            </w:pPr>
            <w:r>
              <w:rPr>
                <w:rFonts w:cs="Arial"/>
                <w:b/>
                <w:color w:val="FFFFFF"/>
                <w:sz w:val="22"/>
                <w:szCs w:val="28"/>
              </w:rPr>
              <w:t>49%</w:t>
            </w:r>
          </w:p>
        </w:tc>
        <w:tc>
          <w:tcPr>
            <w:tcW w:w="1418" w:type="dxa"/>
            <w:tcBorders>
              <w:top w:val="single" w:sz="4" w:space="0" w:color="297183"/>
              <w:left w:val="single" w:sz="4" w:space="0" w:color="297183"/>
              <w:bottom w:val="single" w:sz="4" w:space="0" w:color="297183"/>
              <w:right w:val="single" w:sz="4" w:space="0" w:color="297183"/>
            </w:tcBorders>
            <w:shd w:val="clear" w:color="auto" w:fill="auto"/>
            <w:vAlign w:val="center"/>
          </w:tcPr>
          <w:p w:rsidR="00E82A4C" w:rsidRPr="00596BE4" w:rsidRDefault="00CC2287" w:rsidP="003816D0">
            <w:pPr>
              <w:spacing w:line="280" w:lineRule="exact"/>
              <w:jc w:val="center"/>
              <w:rPr>
                <w:rFonts w:cs="Arial"/>
                <w:sz w:val="18"/>
                <w:szCs w:val="28"/>
              </w:rPr>
            </w:pPr>
            <w:r>
              <w:rPr>
                <w:rFonts w:cs="Arial"/>
                <w:sz w:val="18"/>
                <w:szCs w:val="28"/>
              </w:rPr>
              <w:t xml:space="preserve">357 under target </w:t>
            </w:r>
          </w:p>
        </w:tc>
      </w:tr>
      <w:tr w:rsidR="00E82A4C" w:rsidRPr="00596BE4" w:rsidTr="000853C9">
        <w:tc>
          <w:tcPr>
            <w:tcW w:w="680" w:type="dxa"/>
            <w:tcBorders>
              <w:top w:val="single" w:sz="4" w:space="0" w:color="297183"/>
              <w:left w:val="single" w:sz="4" w:space="0" w:color="297183"/>
              <w:bottom w:val="single" w:sz="4" w:space="0" w:color="297183"/>
              <w:right w:val="single" w:sz="4" w:space="0" w:color="297183"/>
            </w:tcBorders>
          </w:tcPr>
          <w:p w:rsidR="00E82A4C" w:rsidRPr="00E82A4C" w:rsidRDefault="00E82A4C" w:rsidP="00DF328D">
            <w:pPr>
              <w:spacing w:line="280" w:lineRule="exact"/>
              <w:rPr>
                <w:rFonts w:cs="Arial"/>
                <w:b/>
                <w:sz w:val="18"/>
                <w:szCs w:val="28"/>
              </w:rPr>
            </w:pPr>
            <w:r w:rsidRPr="00E82A4C">
              <w:rPr>
                <w:rFonts w:cs="Arial"/>
                <w:b/>
                <w:sz w:val="18"/>
                <w:szCs w:val="28"/>
              </w:rPr>
              <w:t>2</w:t>
            </w:r>
          </w:p>
        </w:tc>
        <w:tc>
          <w:tcPr>
            <w:tcW w:w="4961" w:type="dxa"/>
            <w:tcBorders>
              <w:top w:val="single" w:sz="4" w:space="0" w:color="297183"/>
              <w:left w:val="single" w:sz="4" w:space="0" w:color="297183"/>
              <w:bottom w:val="single" w:sz="4" w:space="0" w:color="297183"/>
              <w:right w:val="single" w:sz="4" w:space="0" w:color="297183"/>
            </w:tcBorders>
          </w:tcPr>
          <w:p w:rsidR="00E82A4C" w:rsidRDefault="00CC2287" w:rsidP="00DF328D">
            <w:pPr>
              <w:spacing w:line="280" w:lineRule="exact"/>
              <w:rPr>
                <w:rFonts w:cs="Arial"/>
                <w:sz w:val="18"/>
                <w:szCs w:val="28"/>
              </w:rPr>
            </w:pPr>
            <w:r>
              <w:rPr>
                <w:rFonts w:cs="Arial"/>
                <w:sz w:val="18"/>
                <w:szCs w:val="28"/>
              </w:rPr>
              <w:t>No. of CareLink clients Tier 2 – target 350</w:t>
            </w:r>
          </w:p>
          <w:p w:rsidR="003816D0" w:rsidRPr="005865F0" w:rsidRDefault="003816D0" w:rsidP="00DF328D">
            <w:pPr>
              <w:spacing w:line="280" w:lineRule="exact"/>
              <w:rPr>
                <w:rFonts w:cs="Arial"/>
                <w:sz w:val="18"/>
                <w:szCs w:val="28"/>
              </w:rPr>
            </w:pPr>
          </w:p>
        </w:tc>
        <w:tc>
          <w:tcPr>
            <w:tcW w:w="1276" w:type="dxa"/>
            <w:tcBorders>
              <w:top w:val="single" w:sz="4" w:space="0" w:color="297183"/>
              <w:left w:val="single" w:sz="4" w:space="0" w:color="297183"/>
              <w:bottom w:val="single" w:sz="4" w:space="0" w:color="297183"/>
              <w:right w:val="single" w:sz="4" w:space="0" w:color="297183"/>
            </w:tcBorders>
            <w:shd w:val="clear" w:color="auto" w:fill="F79646"/>
            <w:vAlign w:val="center"/>
          </w:tcPr>
          <w:p w:rsidR="00E82A4C" w:rsidRPr="008526CC" w:rsidRDefault="00CC2287" w:rsidP="00DF328D">
            <w:pPr>
              <w:spacing w:line="280" w:lineRule="exact"/>
              <w:jc w:val="center"/>
              <w:rPr>
                <w:rFonts w:cs="Arial"/>
                <w:b/>
                <w:color w:val="FFFFFF"/>
                <w:sz w:val="22"/>
                <w:szCs w:val="28"/>
              </w:rPr>
            </w:pPr>
            <w:r>
              <w:rPr>
                <w:rFonts w:cs="Arial"/>
                <w:b/>
                <w:color w:val="FFFFFF"/>
                <w:sz w:val="22"/>
                <w:szCs w:val="28"/>
              </w:rPr>
              <w:t>31%</w:t>
            </w:r>
          </w:p>
        </w:tc>
        <w:tc>
          <w:tcPr>
            <w:tcW w:w="1418" w:type="dxa"/>
            <w:tcBorders>
              <w:top w:val="single" w:sz="4" w:space="0" w:color="297183"/>
              <w:left w:val="single" w:sz="4" w:space="0" w:color="297183"/>
              <w:bottom w:val="single" w:sz="4" w:space="0" w:color="297183"/>
              <w:right w:val="single" w:sz="4" w:space="0" w:color="297183"/>
            </w:tcBorders>
            <w:shd w:val="clear" w:color="auto" w:fill="auto"/>
            <w:vAlign w:val="center"/>
          </w:tcPr>
          <w:p w:rsidR="00E82A4C" w:rsidRPr="00596BE4" w:rsidRDefault="00CC2287" w:rsidP="003816D0">
            <w:pPr>
              <w:spacing w:line="280" w:lineRule="exact"/>
              <w:jc w:val="center"/>
              <w:rPr>
                <w:rFonts w:cs="Arial"/>
                <w:sz w:val="18"/>
                <w:szCs w:val="28"/>
              </w:rPr>
            </w:pPr>
            <w:r>
              <w:rPr>
                <w:rFonts w:cs="Arial"/>
                <w:sz w:val="18"/>
                <w:szCs w:val="28"/>
              </w:rPr>
              <w:t xml:space="preserve">220 below target </w:t>
            </w:r>
          </w:p>
        </w:tc>
      </w:tr>
      <w:tr w:rsidR="00E82A4C" w:rsidRPr="00596BE4" w:rsidTr="000853C9">
        <w:tc>
          <w:tcPr>
            <w:tcW w:w="680" w:type="dxa"/>
            <w:tcBorders>
              <w:top w:val="single" w:sz="4" w:space="0" w:color="297183"/>
              <w:left w:val="single" w:sz="4" w:space="0" w:color="297183"/>
              <w:bottom w:val="single" w:sz="4" w:space="0" w:color="297183"/>
              <w:right w:val="single" w:sz="4" w:space="0" w:color="297183"/>
            </w:tcBorders>
          </w:tcPr>
          <w:p w:rsidR="00E82A4C" w:rsidRPr="00917FF6" w:rsidRDefault="00CC2287" w:rsidP="00DF328D">
            <w:pPr>
              <w:spacing w:line="280" w:lineRule="exact"/>
              <w:rPr>
                <w:rFonts w:cs="Arial"/>
                <w:b/>
                <w:sz w:val="18"/>
                <w:szCs w:val="28"/>
              </w:rPr>
            </w:pPr>
            <w:r>
              <w:rPr>
                <w:rFonts w:cs="Arial"/>
                <w:b/>
                <w:sz w:val="18"/>
                <w:szCs w:val="28"/>
              </w:rPr>
              <w:t>3</w:t>
            </w:r>
          </w:p>
        </w:tc>
        <w:tc>
          <w:tcPr>
            <w:tcW w:w="4961" w:type="dxa"/>
            <w:tcBorders>
              <w:top w:val="single" w:sz="4" w:space="0" w:color="297183"/>
              <w:left w:val="single" w:sz="4" w:space="0" w:color="297183"/>
              <w:bottom w:val="single" w:sz="4" w:space="0" w:color="297183"/>
              <w:right w:val="single" w:sz="4" w:space="0" w:color="297183"/>
            </w:tcBorders>
          </w:tcPr>
          <w:p w:rsidR="00E82A4C" w:rsidRDefault="00E82A4C" w:rsidP="00DF328D">
            <w:pPr>
              <w:spacing w:line="280" w:lineRule="exact"/>
              <w:rPr>
                <w:rFonts w:cs="Arial"/>
                <w:sz w:val="18"/>
                <w:szCs w:val="28"/>
              </w:rPr>
            </w:pPr>
            <w:r w:rsidRPr="00917FF6">
              <w:rPr>
                <w:rFonts w:cs="Arial"/>
                <w:sz w:val="18"/>
                <w:szCs w:val="28"/>
              </w:rPr>
              <w:t xml:space="preserve">No. of </w:t>
            </w:r>
            <w:r w:rsidR="00CC2287">
              <w:rPr>
                <w:rFonts w:cs="Arial"/>
                <w:sz w:val="18"/>
                <w:szCs w:val="28"/>
              </w:rPr>
              <w:t xml:space="preserve">volunteers recruited </w:t>
            </w:r>
          </w:p>
          <w:p w:rsidR="00E82A4C" w:rsidRPr="005865F0" w:rsidRDefault="00E82A4C" w:rsidP="00DF328D">
            <w:pPr>
              <w:spacing w:line="280" w:lineRule="exact"/>
              <w:rPr>
                <w:rFonts w:cs="Arial"/>
                <w:sz w:val="18"/>
                <w:szCs w:val="28"/>
              </w:rPr>
            </w:pPr>
          </w:p>
        </w:tc>
        <w:tc>
          <w:tcPr>
            <w:tcW w:w="1276" w:type="dxa"/>
            <w:tcBorders>
              <w:top w:val="single" w:sz="4" w:space="0" w:color="297183"/>
              <w:left w:val="single" w:sz="4" w:space="0" w:color="297183"/>
              <w:bottom w:val="single" w:sz="4" w:space="0" w:color="297183"/>
              <w:right w:val="single" w:sz="4" w:space="0" w:color="297183"/>
            </w:tcBorders>
            <w:shd w:val="clear" w:color="auto" w:fill="00B050"/>
            <w:vAlign w:val="center"/>
          </w:tcPr>
          <w:p w:rsidR="00E82A4C" w:rsidRPr="008526CC" w:rsidRDefault="00CC2287" w:rsidP="00DF328D">
            <w:pPr>
              <w:spacing w:line="280" w:lineRule="exact"/>
              <w:jc w:val="center"/>
              <w:rPr>
                <w:rFonts w:cs="Arial"/>
                <w:b/>
                <w:color w:val="FFFFFF"/>
                <w:sz w:val="22"/>
                <w:szCs w:val="28"/>
              </w:rPr>
            </w:pPr>
            <w:r>
              <w:rPr>
                <w:rFonts w:cs="Arial"/>
                <w:b/>
                <w:color w:val="FFFFFF"/>
                <w:sz w:val="22"/>
                <w:szCs w:val="28"/>
              </w:rPr>
              <w:t>112%</w:t>
            </w:r>
          </w:p>
        </w:tc>
        <w:tc>
          <w:tcPr>
            <w:tcW w:w="1418" w:type="dxa"/>
            <w:tcBorders>
              <w:top w:val="single" w:sz="4" w:space="0" w:color="297183"/>
              <w:left w:val="single" w:sz="4" w:space="0" w:color="297183"/>
              <w:bottom w:val="single" w:sz="4" w:space="0" w:color="297183"/>
              <w:right w:val="single" w:sz="4" w:space="0" w:color="297183"/>
            </w:tcBorders>
            <w:shd w:val="clear" w:color="auto" w:fill="auto"/>
            <w:vAlign w:val="center"/>
          </w:tcPr>
          <w:p w:rsidR="00E82A4C" w:rsidRPr="00596BE4" w:rsidRDefault="00CC2287" w:rsidP="003816D0">
            <w:pPr>
              <w:spacing w:line="280" w:lineRule="exact"/>
              <w:jc w:val="center"/>
              <w:rPr>
                <w:rFonts w:cs="Arial"/>
                <w:sz w:val="18"/>
                <w:szCs w:val="28"/>
              </w:rPr>
            </w:pPr>
            <w:r>
              <w:rPr>
                <w:rFonts w:cs="Arial"/>
                <w:sz w:val="18"/>
                <w:szCs w:val="28"/>
              </w:rPr>
              <w:t xml:space="preserve">5 over target </w:t>
            </w:r>
          </w:p>
        </w:tc>
      </w:tr>
      <w:tr w:rsidR="00E82A4C" w:rsidRPr="00596BE4" w:rsidTr="000853C9">
        <w:tc>
          <w:tcPr>
            <w:tcW w:w="680" w:type="dxa"/>
            <w:tcBorders>
              <w:top w:val="single" w:sz="4" w:space="0" w:color="297183"/>
              <w:left w:val="single" w:sz="4" w:space="0" w:color="297183"/>
              <w:bottom w:val="single" w:sz="4" w:space="0" w:color="297183"/>
              <w:right w:val="single" w:sz="4" w:space="0" w:color="297183"/>
            </w:tcBorders>
          </w:tcPr>
          <w:p w:rsidR="00E82A4C" w:rsidRPr="00E82A4C" w:rsidRDefault="00E82A4C" w:rsidP="00DF328D">
            <w:pPr>
              <w:spacing w:line="280" w:lineRule="exact"/>
              <w:rPr>
                <w:rFonts w:cs="Arial"/>
                <w:b/>
                <w:sz w:val="18"/>
                <w:szCs w:val="28"/>
              </w:rPr>
            </w:pPr>
            <w:r w:rsidRPr="00E82A4C">
              <w:rPr>
                <w:rFonts w:cs="Arial"/>
                <w:b/>
                <w:sz w:val="18"/>
                <w:szCs w:val="28"/>
              </w:rPr>
              <w:t>4</w:t>
            </w:r>
          </w:p>
        </w:tc>
        <w:tc>
          <w:tcPr>
            <w:tcW w:w="4961" w:type="dxa"/>
            <w:tcBorders>
              <w:top w:val="single" w:sz="4" w:space="0" w:color="297183"/>
              <w:left w:val="single" w:sz="4" w:space="0" w:color="297183"/>
              <w:bottom w:val="single" w:sz="4" w:space="0" w:color="297183"/>
              <w:right w:val="single" w:sz="4" w:space="0" w:color="297183"/>
            </w:tcBorders>
          </w:tcPr>
          <w:p w:rsidR="003816D0" w:rsidRDefault="000815A5" w:rsidP="00DF328D">
            <w:pPr>
              <w:spacing w:line="280" w:lineRule="exact"/>
              <w:rPr>
                <w:rFonts w:cs="Arial"/>
                <w:sz w:val="18"/>
                <w:szCs w:val="28"/>
              </w:rPr>
            </w:pPr>
            <w:r>
              <w:rPr>
                <w:rFonts w:cs="Arial"/>
                <w:sz w:val="18"/>
                <w:szCs w:val="28"/>
              </w:rPr>
              <w:t xml:space="preserve">Amount of cost saving made to health services as a result of CareLink service </w:t>
            </w:r>
          </w:p>
          <w:p w:rsidR="003816D0" w:rsidRPr="005865F0" w:rsidRDefault="003816D0" w:rsidP="00DF328D">
            <w:pPr>
              <w:spacing w:line="280" w:lineRule="exact"/>
              <w:rPr>
                <w:rFonts w:cs="Arial"/>
                <w:sz w:val="18"/>
                <w:szCs w:val="28"/>
              </w:rPr>
            </w:pPr>
          </w:p>
        </w:tc>
        <w:tc>
          <w:tcPr>
            <w:tcW w:w="1276" w:type="dxa"/>
            <w:tcBorders>
              <w:top w:val="single" w:sz="4" w:space="0" w:color="297183"/>
              <w:left w:val="single" w:sz="4" w:space="0" w:color="297183"/>
              <w:bottom w:val="single" w:sz="4" w:space="0" w:color="297183"/>
              <w:right w:val="single" w:sz="4" w:space="0" w:color="297183"/>
            </w:tcBorders>
            <w:shd w:val="clear" w:color="auto" w:fill="00B050"/>
            <w:vAlign w:val="center"/>
          </w:tcPr>
          <w:p w:rsidR="00E82A4C" w:rsidRPr="008526CC" w:rsidRDefault="00BA2BD6" w:rsidP="00DF328D">
            <w:pPr>
              <w:spacing w:line="280" w:lineRule="exact"/>
              <w:jc w:val="center"/>
              <w:rPr>
                <w:rFonts w:cs="Arial"/>
                <w:b/>
                <w:color w:val="FFFFFF"/>
                <w:sz w:val="22"/>
                <w:szCs w:val="28"/>
              </w:rPr>
            </w:pPr>
            <w:r>
              <w:rPr>
                <w:rFonts w:cs="Arial"/>
                <w:b/>
                <w:color w:val="FFFFFF"/>
                <w:sz w:val="22"/>
                <w:szCs w:val="28"/>
              </w:rPr>
              <w:t>£627,000</w:t>
            </w:r>
          </w:p>
        </w:tc>
        <w:tc>
          <w:tcPr>
            <w:tcW w:w="1418" w:type="dxa"/>
            <w:tcBorders>
              <w:top w:val="single" w:sz="4" w:space="0" w:color="297183"/>
              <w:left w:val="single" w:sz="4" w:space="0" w:color="297183"/>
              <w:bottom w:val="single" w:sz="4" w:space="0" w:color="297183"/>
              <w:right w:val="single" w:sz="4" w:space="0" w:color="297183"/>
            </w:tcBorders>
            <w:shd w:val="clear" w:color="auto" w:fill="auto"/>
            <w:vAlign w:val="center"/>
          </w:tcPr>
          <w:p w:rsidR="00E82A4C" w:rsidRPr="00596BE4" w:rsidRDefault="000815A5" w:rsidP="003816D0">
            <w:pPr>
              <w:spacing w:line="280" w:lineRule="exact"/>
              <w:jc w:val="center"/>
              <w:rPr>
                <w:rFonts w:cs="Arial"/>
                <w:sz w:val="18"/>
                <w:szCs w:val="28"/>
              </w:rPr>
            </w:pPr>
            <w:r>
              <w:rPr>
                <w:rFonts w:cs="Arial"/>
                <w:sz w:val="18"/>
                <w:szCs w:val="28"/>
              </w:rPr>
              <w:t xml:space="preserve">No target set at the start </w:t>
            </w:r>
          </w:p>
        </w:tc>
      </w:tr>
    </w:tbl>
    <w:p w:rsidR="00E75BFE" w:rsidRDefault="00E75BFE" w:rsidP="00DF328D">
      <w:pPr>
        <w:spacing w:line="280" w:lineRule="exact"/>
        <w:rPr>
          <w:rFonts w:cs="Arial"/>
          <w:b/>
          <w:bCs/>
        </w:rPr>
      </w:pPr>
    </w:p>
    <w:p w:rsidR="00A7123F" w:rsidRPr="00FE00AE" w:rsidRDefault="00FE00AE" w:rsidP="00DF328D">
      <w:pPr>
        <w:spacing w:line="280" w:lineRule="exact"/>
        <w:ind w:left="720"/>
        <w:jc w:val="both"/>
        <w:rPr>
          <w:rFonts w:cs="Arial"/>
          <w:bCs/>
        </w:rPr>
      </w:pPr>
      <w:r w:rsidRPr="00FE00AE">
        <w:rPr>
          <w:rFonts w:cs="Arial"/>
          <w:bCs/>
        </w:rPr>
        <w:t xml:space="preserve">The amber levels are due </w:t>
      </w:r>
      <w:r w:rsidR="00BA2BD6">
        <w:rPr>
          <w:rFonts w:cs="Arial"/>
          <w:bCs/>
        </w:rPr>
        <w:t>to high targets being set at the start of the service. It was a new area of delivery to CareLink to be delivering support for Tier 2 older people. There has also been a period of mobilisation to get the right staff into post, which was not accounted for in the service design. In terms of achievements, the service is proving very good value for money, with a goo</w:t>
      </w:r>
      <w:r w:rsidR="00023E62">
        <w:rPr>
          <w:rFonts w:cs="Arial"/>
          <w:bCs/>
        </w:rPr>
        <w:t xml:space="preserve">d return on the investment made: for a total CCG expenditure of £278,664 in the two years to March 2017, the estimated cost saving delivered was £627,000. This is more than £2 for every £1 spent, with the savings ratio increasing each month as </w:t>
      </w:r>
      <w:r w:rsidR="000015E3">
        <w:rPr>
          <w:rFonts w:cs="Arial"/>
          <w:bCs/>
        </w:rPr>
        <w:t>the service matures.</w:t>
      </w:r>
    </w:p>
    <w:p w:rsidR="00525FD8" w:rsidRDefault="00525FD8" w:rsidP="00DF328D">
      <w:pPr>
        <w:spacing w:line="280" w:lineRule="exact"/>
        <w:rPr>
          <w:rFonts w:cs="Arial"/>
          <w:b/>
          <w:bCs/>
        </w:rPr>
      </w:pPr>
    </w:p>
    <w:p w:rsidR="00BA2BD6" w:rsidRDefault="00BA2BD6" w:rsidP="00DF328D">
      <w:pPr>
        <w:spacing w:line="280" w:lineRule="exact"/>
        <w:rPr>
          <w:rFonts w:cs="Arial"/>
          <w:b/>
          <w:bCs/>
        </w:rPr>
      </w:pPr>
    </w:p>
    <w:p w:rsidR="00BA2BD6" w:rsidRDefault="00BA2BD6" w:rsidP="00DF328D">
      <w:pPr>
        <w:spacing w:line="280" w:lineRule="exact"/>
        <w:rPr>
          <w:rFonts w:cs="Arial"/>
          <w:b/>
          <w:bCs/>
        </w:rPr>
      </w:pPr>
    </w:p>
    <w:p w:rsidR="00BA2BD6" w:rsidRDefault="00BA2BD6" w:rsidP="00DF328D">
      <w:pPr>
        <w:spacing w:line="280" w:lineRule="exact"/>
        <w:rPr>
          <w:rFonts w:cs="Arial"/>
          <w:b/>
          <w:bCs/>
        </w:rPr>
      </w:pPr>
    </w:p>
    <w:p w:rsidR="00A42532" w:rsidRPr="000E02B4" w:rsidRDefault="00A42532" w:rsidP="00DF328D">
      <w:pPr>
        <w:spacing w:line="280" w:lineRule="exact"/>
        <w:rPr>
          <w:rFonts w:cs="Arial"/>
          <w:b/>
          <w:bCs/>
          <w:sz w:val="24"/>
        </w:rPr>
      </w:pPr>
      <w:r w:rsidRPr="000E02B4">
        <w:rPr>
          <w:rFonts w:cs="Arial"/>
          <w:b/>
          <w:bCs/>
          <w:sz w:val="24"/>
        </w:rPr>
        <w:t>4.2</w:t>
      </w:r>
      <w:r w:rsidRPr="000E02B4">
        <w:rPr>
          <w:rFonts w:cs="Arial"/>
          <w:b/>
          <w:bCs/>
          <w:sz w:val="24"/>
        </w:rPr>
        <w:tab/>
        <w:t xml:space="preserve">Broader Successes and Targets  </w:t>
      </w:r>
    </w:p>
    <w:p w:rsidR="00525FD8" w:rsidRPr="00A42532" w:rsidRDefault="00525FD8" w:rsidP="00DF328D">
      <w:pPr>
        <w:spacing w:line="280" w:lineRule="exact"/>
        <w:ind w:left="720"/>
        <w:jc w:val="both"/>
        <w:rPr>
          <w:rFonts w:cs="Arial"/>
          <w:bCs/>
        </w:rPr>
      </w:pPr>
    </w:p>
    <w:p w:rsidR="00A42532" w:rsidRPr="00A42532" w:rsidRDefault="00A42532" w:rsidP="00DF328D">
      <w:pPr>
        <w:spacing w:line="280" w:lineRule="exact"/>
        <w:ind w:left="720"/>
        <w:jc w:val="both"/>
        <w:rPr>
          <w:rFonts w:cs="Arial"/>
          <w:bCs/>
        </w:rPr>
      </w:pPr>
      <w:r w:rsidRPr="00A42532">
        <w:rPr>
          <w:rFonts w:cs="Arial"/>
          <w:bCs/>
        </w:rPr>
        <w:t xml:space="preserve">Aside from the </w:t>
      </w:r>
      <w:r w:rsidR="00224EE3">
        <w:rPr>
          <w:rFonts w:cs="Arial"/>
          <w:bCs/>
        </w:rPr>
        <w:t>outcomes and KPIs as</w:t>
      </w:r>
      <w:r>
        <w:rPr>
          <w:rFonts w:cs="Arial"/>
          <w:bCs/>
        </w:rPr>
        <w:t xml:space="preserve"> set out above</w:t>
      </w:r>
      <w:r w:rsidRPr="00A42532">
        <w:rPr>
          <w:rFonts w:cs="Arial"/>
          <w:bCs/>
        </w:rPr>
        <w:t xml:space="preserve">, ongoing performance monitoring </w:t>
      </w:r>
      <w:r>
        <w:rPr>
          <w:rFonts w:cs="Arial"/>
          <w:bCs/>
        </w:rPr>
        <w:t xml:space="preserve">and internal evaluation </w:t>
      </w:r>
      <w:r w:rsidRPr="00A42532">
        <w:rPr>
          <w:rFonts w:cs="Arial"/>
          <w:bCs/>
        </w:rPr>
        <w:t>has shown that the service has achieved the following:</w:t>
      </w:r>
    </w:p>
    <w:p w:rsidR="00A42532" w:rsidRDefault="00A42532" w:rsidP="00DF328D">
      <w:pPr>
        <w:spacing w:line="280" w:lineRule="exact"/>
        <w:rPr>
          <w:rFonts w:cs="Arial"/>
          <w:b/>
          <w:bCs/>
        </w:rPr>
      </w:pPr>
    </w:p>
    <w:p w:rsidR="00A0096B" w:rsidRDefault="00A0096B" w:rsidP="00310F97">
      <w:pPr>
        <w:pStyle w:val="ListParagraph"/>
        <w:numPr>
          <w:ilvl w:val="0"/>
          <w:numId w:val="22"/>
        </w:numPr>
        <w:spacing w:after="0" w:line="280" w:lineRule="exact"/>
        <w:jc w:val="both"/>
        <w:rPr>
          <w:rFonts w:ascii="Arial" w:hAnsi="Arial" w:cs="Arial"/>
          <w:bCs/>
          <w:sz w:val="20"/>
          <w:szCs w:val="20"/>
          <w:lang w:val="en-GB"/>
        </w:rPr>
      </w:pPr>
      <w:r>
        <w:rPr>
          <w:rFonts w:ascii="Arial" w:hAnsi="Arial" w:cs="Arial"/>
          <w:bCs/>
          <w:sz w:val="20"/>
          <w:szCs w:val="20"/>
          <w:lang w:val="en-GB"/>
        </w:rPr>
        <w:t xml:space="preserve">100% of volunteers enjoy their role volunteering with CareLink </w:t>
      </w:r>
    </w:p>
    <w:p w:rsidR="00A0096B" w:rsidRDefault="00A0096B" w:rsidP="00310F97">
      <w:pPr>
        <w:pStyle w:val="ListParagraph"/>
        <w:numPr>
          <w:ilvl w:val="0"/>
          <w:numId w:val="22"/>
        </w:numPr>
        <w:spacing w:after="0" w:line="280" w:lineRule="exact"/>
        <w:jc w:val="both"/>
        <w:rPr>
          <w:rFonts w:ascii="Arial" w:hAnsi="Arial" w:cs="Arial"/>
          <w:bCs/>
          <w:sz w:val="20"/>
          <w:szCs w:val="20"/>
          <w:lang w:val="en-GB"/>
        </w:rPr>
      </w:pPr>
      <w:r>
        <w:rPr>
          <w:rFonts w:ascii="Arial" w:hAnsi="Arial" w:cs="Arial"/>
          <w:bCs/>
          <w:sz w:val="20"/>
          <w:szCs w:val="20"/>
          <w:lang w:val="en-GB"/>
        </w:rPr>
        <w:t xml:space="preserve">100% of volunteers feel they are treated with respect by staff and other volunteers </w:t>
      </w:r>
    </w:p>
    <w:p w:rsidR="00A0096B" w:rsidRDefault="00A0096B" w:rsidP="00310F97">
      <w:pPr>
        <w:pStyle w:val="ListParagraph"/>
        <w:numPr>
          <w:ilvl w:val="0"/>
          <w:numId w:val="22"/>
        </w:numPr>
        <w:spacing w:after="0" w:line="280" w:lineRule="exact"/>
        <w:jc w:val="both"/>
        <w:rPr>
          <w:rFonts w:ascii="Arial" w:hAnsi="Arial" w:cs="Arial"/>
          <w:bCs/>
          <w:sz w:val="20"/>
          <w:szCs w:val="20"/>
          <w:lang w:val="en-GB"/>
        </w:rPr>
      </w:pPr>
      <w:r>
        <w:rPr>
          <w:rFonts w:ascii="Arial" w:hAnsi="Arial" w:cs="Arial"/>
          <w:bCs/>
          <w:sz w:val="20"/>
          <w:szCs w:val="20"/>
          <w:lang w:val="en-GB"/>
        </w:rPr>
        <w:t xml:space="preserve">100% feel that CareLink is a good organisation to volunteer with </w:t>
      </w:r>
    </w:p>
    <w:p w:rsidR="00A0096B" w:rsidRDefault="00A0096B" w:rsidP="00310F97">
      <w:pPr>
        <w:pStyle w:val="ListParagraph"/>
        <w:numPr>
          <w:ilvl w:val="0"/>
          <w:numId w:val="22"/>
        </w:numPr>
        <w:spacing w:after="0" w:line="280" w:lineRule="exact"/>
        <w:jc w:val="both"/>
        <w:rPr>
          <w:rFonts w:ascii="Arial" w:hAnsi="Arial" w:cs="Arial"/>
          <w:bCs/>
          <w:sz w:val="20"/>
          <w:szCs w:val="20"/>
          <w:lang w:val="en-GB"/>
        </w:rPr>
      </w:pPr>
      <w:r>
        <w:rPr>
          <w:rFonts w:ascii="Arial" w:hAnsi="Arial" w:cs="Arial"/>
          <w:bCs/>
          <w:sz w:val="20"/>
          <w:szCs w:val="20"/>
          <w:lang w:val="en-GB"/>
        </w:rPr>
        <w:t xml:space="preserve">47% of volunteers felt that they are getting work experience from volunteering with CareLink; the same felt they have improved their career prospects as a result of </w:t>
      </w:r>
      <w:r w:rsidR="000015E3">
        <w:rPr>
          <w:rFonts w:ascii="Arial" w:hAnsi="Arial" w:cs="Arial"/>
          <w:bCs/>
          <w:sz w:val="20"/>
          <w:szCs w:val="20"/>
          <w:lang w:val="en-GB"/>
        </w:rPr>
        <w:t>the volunteering (the rest</w:t>
      </w:r>
      <w:r>
        <w:rPr>
          <w:rFonts w:ascii="Arial" w:hAnsi="Arial" w:cs="Arial"/>
          <w:bCs/>
          <w:sz w:val="20"/>
          <w:szCs w:val="20"/>
          <w:lang w:val="en-GB"/>
        </w:rPr>
        <w:t xml:space="preserve"> were happily retired and did not need work experience) </w:t>
      </w:r>
    </w:p>
    <w:p w:rsidR="00A0096B" w:rsidRDefault="00A0096B" w:rsidP="00310F97">
      <w:pPr>
        <w:pStyle w:val="ListParagraph"/>
        <w:numPr>
          <w:ilvl w:val="0"/>
          <w:numId w:val="22"/>
        </w:numPr>
        <w:spacing w:after="0" w:line="280" w:lineRule="exact"/>
        <w:jc w:val="both"/>
        <w:rPr>
          <w:rFonts w:ascii="Arial" w:hAnsi="Arial" w:cs="Arial"/>
          <w:bCs/>
          <w:sz w:val="20"/>
          <w:szCs w:val="20"/>
          <w:lang w:val="en-GB"/>
        </w:rPr>
      </w:pPr>
      <w:r>
        <w:rPr>
          <w:rFonts w:ascii="Arial" w:hAnsi="Arial" w:cs="Arial"/>
          <w:bCs/>
          <w:sz w:val="20"/>
          <w:szCs w:val="20"/>
          <w:lang w:val="en-GB"/>
        </w:rPr>
        <w:t xml:space="preserve">73% of volunteers felt CareLink has helped them to build team working skills </w:t>
      </w:r>
    </w:p>
    <w:p w:rsidR="00A0096B" w:rsidRDefault="00A0096B" w:rsidP="00310F97">
      <w:pPr>
        <w:pStyle w:val="ListParagraph"/>
        <w:numPr>
          <w:ilvl w:val="0"/>
          <w:numId w:val="22"/>
        </w:numPr>
        <w:spacing w:after="0" w:line="280" w:lineRule="exact"/>
        <w:jc w:val="both"/>
        <w:rPr>
          <w:rFonts w:ascii="Arial" w:hAnsi="Arial" w:cs="Arial"/>
          <w:bCs/>
          <w:sz w:val="20"/>
          <w:szCs w:val="20"/>
          <w:lang w:val="en-GB"/>
        </w:rPr>
      </w:pPr>
      <w:r>
        <w:rPr>
          <w:rFonts w:ascii="Arial" w:hAnsi="Arial" w:cs="Arial"/>
          <w:bCs/>
          <w:sz w:val="20"/>
          <w:szCs w:val="20"/>
          <w:lang w:val="en-GB"/>
        </w:rPr>
        <w:t xml:space="preserve">87% of volunteers felt CareLink has helped them to develop organisational skills </w:t>
      </w:r>
    </w:p>
    <w:p w:rsidR="00A0096B" w:rsidRDefault="00A0096B" w:rsidP="00310F97">
      <w:pPr>
        <w:pStyle w:val="ListParagraph"/>
        <w:numPr>
          <w:ilvl w:val="0"/>
          <w:numId w:val="22"/>
        </w:numPr>
        <w:spacing w:after="0" w:line="280" w:lineRule="exact"/>
        <w:jc w:val="both"/>
        <w:rPr>
          <w:rFonts w:ascii="Arial" w:hAnsi="Arial" w:cs="Arial"/>
          <w:bCs/>
          <w:sz w:val="20"/>
          <w:szCs w:val="20"/>
          <w:lang w:val="en-GB"/>
        </w:rPr>
      </w:pPr>
      <w:r>
        <w:rPr>
          <w:rFonts w:ascii="Arial" w:hAnsi="Arial" w:cs="Arial"/>
          <w:bCs/>
          <w:sz w:val="20"/>
          <w:szCs w:val="20"/>
          <w:lang w:val="en-GB"/>
        </w:rPr>
        <w:t xml:space="preserve">In addition to supporting the service users and volunteers, family members of those referred to CareLink have also felt the impact and been supported by the service. </w:t>
      </w:r>
    </w:p>
    <w:p w:rsidR="002A6D66" w:rsidRPr="000015E3" w:rsidRDefault="000015E3" w:rsidP="00310F97">
      <w:pPr>
        <w:pStyle w:val="ListParagraph"/>
        <w:numPr>
          <w:ilvl w:val="0"/>
          <w:numId w:val="22"/>
        </w:numPr>
        <w:spacing w:after="0" w:line="280" w:lineRule="exact"/>
        <w:jc w:val="both"/>
        <w:rPr>
          <w:rFonts w:ascii="Arial" w:hAnsi="Arial" w:cs="Arial"/>
          <w:bCs/>
          <w:sz w:val="20"/>
          <w:szCs w:val="20"/>
          <w:lang w:val="en-GB"/>
        </w:rPr>
      </w:pPr>
      <w:r w:rsidRPr="000015E3">
        <w:rPr>
          <w:rFonts w:ascii="Arial" w:hAnsi="Arial" w:cs="Arial"/>
          <w:bCs/>
          <w:sz w:val="20"/>
          <w:szCs w:val="20"/>
          <w:lang w:val="en-GB"/>
        </w:rPr>
        <w:t>98</w:t>
      </w:r>
      <w:r w:rsidR="002A6D66" w:rsidRPr="000015E3">
        <w:rPr>
          <w:rFonts w:ascii="Arial" w:hAnsi="Arial" w:cs="Arial"/>
          <w:bCs/>
          <w:sz w:val="20"/>
          <w:szCs w:val="20"/>
          <w:lang w:val="en-GB"/>
        </w:rPr>
        <w:t xml:space="preserve">% </w:t>
      </w:r>
      <w:r w:rsidR="00D7021E" w:rsidRPr="000015E3">
        <w:rPr>
          <w:rFonts w:ascii="Arial" w:hAnsi="Arial" w:cs="Arial"/>
          <w:bCs/>
          <w:sz w:val="20"/>
          <w:szCs w:val="20"/>
          <w:lang w:val="en-GB"/>
        </w:rPr>
        <w:t>of clients said the befriending</w:t>
      </w:r>
      <w:r w:rsidR="002A6D66" w:rsidRPr="000015E3">
        <w:rPr>
          <w:rFonts w:ascii="Arial" w:hAnsi="Arial" w:cs="Arial"/>
          <w:bCs/>
          <w:sz w:val="20"/>
          <w:szCs w:val="20"/>
          <w:lang w:val="en-GB"/>
        </w:rPr>
        <w:t xml:space="preserve"> made them feel less lonely &amp; isolated</w:t>
      </w:r>
    </w:p>
    <w:p w:rsidR="002A6D66" w:rsidRPr="000015E3" w:rsidRDefault="000015E3" w:rsidP="00310F97">
      <w:pPr>
        <w:pStyle w:val="ListParagraph"/>
        <w:numPr>
          <w:ilvl w:val="0"/>
          <w:numId w:val="22"/>
        </w:numPr>
        <w:spacing w:after="0" w:line="280" w:lineRule="exact"/>
        <w:jc w:val="both"/>
        <w:rPr>
          <w:rFonts w:ascii="Arial" w:hAnsi="Arial" w:cs="Arial"/>
          <w:bCs/>
          <w:sz w:val="20"/>
          <w:szCs w:val="20"/>
          <w:lang w:val="en-GB"/>
        </w:rPr>
      </w:pPr>
      <w:r w:rsidRPr="000015E3">
        <w:rPr>
          <w:rFonts w:ascii="Arial" w:hAnsi="Arial" w:cs="Arial"/>
          <w:bCs/>
          <w:sz w:val="20"/>
          <w:szCs w:val="20"/>
          <w:lang w:val="en-GB"/>
        </w:rPr>
        <w:t>99</w:t>
      </w:r>
      <w:r w:rsidR="002A6D66" w:rsidRPr="000015E3">
        <w:rPr>
          <w:rFonts w:ascii="Arial" w:hAnsi="Arial" w:cs="Arial"/>
          <w:bCs/>
          <w:sz w:val="20"/>
          <w:szCs w:val="20"/>
          <w:lang w:val="en-GB"/>
        </w:rPr>
        <w:t>% clients said they were happy with the quality of their calls</w:t>
      </w:r>
    </w:p>
    <w:p w:rsidR="00525FD8" w:rsidRDefault="00525FD8" w:rsidP="00DF328D">
      <w:pPr>
        <w:spacing w:line="280" w:lineRule="exact"/>
        <w:rPr>
          <w:rFonts w:cs="Arial"/>
          <w:b/>
          <w:bCs/>
        </w:rPr>
      </w:pPr>
    </w:p>
    <w:p w:rsidR="003243EF" w:rsidRPr="000E02B4" w:rsidRDefault="003243EF" w:rsidP="00DF328D">
      <w:pPr>
        <w:spacing w:line="280" w:lineRule="exact"/>
        <w:rPr>
          <w:rFonts w:cs="Arial"/>
          <w:b/>
          <w:bCs/>
          <w:sz w:val="22"/>
        </w:rPr>
      </w:pPr>
      <w:r w:rsidRPr="000E02B4">
        <w:rPr>
          <w:rFonts w:cs="Arial"/>
          <w:b/>
          <w:bCs/>
          <w:sz w:val="22"/>
        </w:rPr>
        <w:t>4.</w:t>
      </w:r>
      <w:r w:rsidR="00A42532" w:rsidRPr="000E02B4">
        <w:rPr>
          <w:rFonts w:cs="Arial"/>
          <w:b/>
          <w:bCs/>
          <w:sz w:val="22"/>
        </w:rPr>
        <w:t>3</w:t>
      </w:r>
      <w:r w:rsidRPr="000E02B4">
        <w:rPr>
          <w:rFonts w:cs="Arial"/>
          <w:b/>
          <w:bCs/>
          <w:sz w:val="22"/>
        </w:rPr>
        <w:tab/>
      </w:r>
      <w:r w:rsidR="002D5F15" w:rsidRPr="000E02B4">
        <w:rPr>
          <w:rFonts w:cs="Arial"/>
          <w:b/>
          <w:bCs/>
          <w:sz w:val="22"/>
        </w:rPr>
        <w:t xml:space="preserve">Benefits for </w:t>
      </w:r>
      <w:r w:rsidRPr="000E02B4">
        <w:rPr>
          <w:rFonts w:cs="Arial"/>
          <w:b/>
          <w:bCs/>
          <w:sz w:val="22"/>
        </w:rPr>
        <w:t>Service User</w:t>
      </w:r>
      <w:r w:rsidR="002D5F15" w:rsidRPr="000E02B4">
        <w:rPr>
          <w:rFonts w:cs="Arial"/>
          <w:b/>
          <w:bCs/>
          <w:sz w:val="22"/>
        </w:rPr>
        <w:t>s</w:t>
      </w:r>
      <w:r w:rsidRPr="000E02B4">
        <w:rPr>
          <w:rFonts w:cs="Arial"/>
          <w:b/>
          <w:bCs/>
          <w:sz w:val="22"/>
        </w:rPr>
        <w:t xml:space="preserve"> </w:t>
      </w:r>
    </w:p>
    <w:p w:rsidR="003243EF" w:rsidRDefault="003243EF" w:rsidP="00DF328D">
      <w:pPr>
        <w:spacing w:line="280" w:lineRule="exact"/>
        <w:rPr>
          <w:rFonts w:cs="Arial"/>
          <w:b/>
          <w:bCs/>
        </w:rPr>
      </w:pPr>
    </w:p>
    <w:p w:rsidR="00382079" w:rsidRDefault="00235624" w:rsidP="00424A52">
      <w:pPr>
        <w:spacing w:line="280" w:lineRule="exact"/>
        <w:ind w:left="720"/>
        <w:jc w:val="both"/>
        <w:rPr>
          <w:rFonts w:cs="Arial"/>
          <w:color w:val="FF0000"/>
          <w:szCs w:val="22"/>
        </w:rPr>
      </w:pPr>
      <w:r w:rsidRPr="00235624">
        <w:rPr>
          <w:rFonts w:cs="Arial"/>
          <w:bCs/>
        </w:rPr>
        <w:t>Service users have been shown to gain an incredible amount from the service, especially in terms of coping with</w:t>
      </w:r>
      <w:r w:rsidR="005B14FD">
        <w:rPr>
          <w:rFonts w:cs="Arial"/>
          <w:bCs/>
        </w:rPr>
        <w:t xml:space="preserve"> anxiety, reducing depression, reducing feelings of loneliness and </w:t>
      </w:r>
      <w:r w:rsidRPr="00235624">
        <w:rPr>
          <w:rFonts w:cs="Arial"/>
          <w:bCs/>
        </w:rPr>
        <w:t xml:space="preserve">increasing social interaction – all improving quality of life. </w:t>
      </w:r>
      <w:r w:rsidR="00D754A4">
        <w:rPr>
          <w:rFonts w:cs="Arial"/>
          <w:bCs/>
        </w:rPr>
        <w:t xml:space="preserve">The impact of the service can be seen from the case studies of a number a service users. </w:t>
      </w:r>
    </w:p>
    <w:p w:rsidR="003816D0" w:rsidRDefault="003816D0" w:rsidP="00424A52">
      <w:pPr>
        <w:spacing w:line="280" w:lineRule="exact"/>
        <w:ind w:left="720"/>
        <w:jc w:val="both"/>
        <w:rPr>
          <w:rFonts w:cs="Arial"/>
          <w:color w:val="FF0000"/>
          <w:szCs w:val="22"/>
        </w:rPr>
      </w:pPr>
    </w:p>
    <w:tbl>
      <w:tblPr>
        <w:tblW w:w="8404" w:type="dxa"/>
        <w:tblInd w:w="704"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8404"/>
      </w:tblGrid>
      <w:tr w:rsidR="00235624" w:rsidRPr="00667DCC" w:rsidTr="004D07E2">
        <w:trPr>
          <w:cantSplit/>
        </w:trPr>
        <w:tc>
          <w:tcPr>
            <w:tcW w:w="8404" w:type="dxa"/>
            <w:tcBorders>
              <w:top w:val="single" w:sz="4" w:space="0" w:color="297183"/>
              <w:left w:val="single" w:sz="4" w:space="0" w:color="297183"/>
              <w:bottom w:val="single" w:sz="4" w:space="0" w:color="297183"/>
              <w:right w:val="single" w:sz="4" w:space="0" w:color="297183"/>
            </w:tcBorders>
            <w:shd w:val="clear" w:color="auto" w:fill="27B5C9"/>
          </w:tcPr>
          <w:p w:rsidR="00235624" w:rsidRPr="00667DCC" w:rsidRDefault="00235624" w:rsidP="00DF328D">
            <w:pPr>
              <w:spacing w:line="280" w:lineRule="exact"/>
              <w:rPr>
                <w:rFonts w:cs="Arial"/>
                <w:b/>
                <w:bCs/>
                <w:color w:val="FFFFFF"/>
                <w:sz w:val="18"/>
                <w:szCs w:val="18"/>
              </w:rPr>
            </w:pPr>
            <w:r>
              <w:rPr>
                <w:rFonts w:cs="Arial"/>
                <w:b/>
                <w:bCs/>
                <w:color w:val="FFFFFF"/>
                <w:szCs w:val="18"/>
              </w:rPr>
              <w:t>Case Study</w:t>
            </w:r>
            <w:r w:rsidR="00BA2BD6">
              <w:rPr>
                <w:rFonts w:cs="Arial"/>
                <w:b/>
                <w:bCs/>
                <w:color w:val="FFFFFF"/>
                <w:szCs w:val="18"/>
              </w:rPr>
              <w:t xml:space="preserve"> 1</w:t>
            </w:r>
          </w:p>
        </w:tc>
      </w:tr>
      <w:tr w:rsidR="00235624" w:rsidRPr="00667DCC" w:rsidTr="004D07E2">
        <w:trPr>
          <w:trHeight w:val="223"/>
        </w:trPr>
        <w:tc>
          <w:tcPr>
            <w:tcW w:w="8404"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235624" w:rsidRPr="00667DCC" w:rsidRDefault="00235624" w:rsidP="00DF328D">
            <w:pPr>
              <w:spacing w:line="280" w:lineRule="exact"/>
              <w:rPr>
                <w:rFonts w:cs="Arial"/>
                <w:b/>
                <w:bCs/>
              </w:rPr>
            </w:pPr>
            <w:r>
              <w:rPr>
                <w:rFonts w:cs="Arial"/>
                <w:b/>
                <w:bCs/>
              </w:rPr>
              <w:t xml:space="preserve">Service User </w:t>
            </w:r>
          </w:p>
        </w:tc>
      </w:tr>
      <w:tr w:rsidR="00235624" w:rsidRPr="00667DCC" w:rsidTr="004D07E2">
        <w:tc>
          <w:tcPr>
            <w:tcW w:w="8404" w:type="dxa"/>
            <w:tcBorders>
              <w:top w:val="single" w:sz="4" w:space="0" w:color="297183"/>
              <w:left w:val="single" w:sz="4" w:space="0" w:color="297183"/>
              <w:bottom w:val="single" w:sz="4" w:space="0" w:color="297183"/>
              <w:right w:val="single" w:sz="4" w:space="0" w:color="297183"/>
            </w:tcBorders>
          </w:tcPr>
          <w:p w:rsidR="00235624" w:rsidRDefault="006A0C69" w:rsidP="00310F97">
            <w:pPr>
              <w:numPr>
                <w:ilvl w:val="0"/>
                <w:numId w:val="10"/>
              </w:numPr>
              <w:spacing w:line="280" w:lineRule="exact"/>
              <w:ind w:right="-22"/>
              <w:jc w:val="both"/>
              <w:rPr>
                <w:rFonts w:cs="Arial"/>
                <w:sz w:val="18"/>
                <w:szCs w:val="28"/>
              </w:rPr>
            </w:pPr>
            <w:r>
              <w:rPr>
                <w:rFonts w:cs="Arial"/>
                <w:sz w:val="18"/>
                <w:szCs w:val="28"/>
              </w:rPr>
              <w:t>Woman in her early 70s</w:t>
            </w:r>
          </w:p>
          <w:p w:rsidR="00235624" w:rsidRDefault="006B25B1" w:rsidP="00310F97">
            <w:pPr>
              <w:numPr>
                <w:ilvl w:val="0"/>
                <w:numId w:val="10"/>
              </w:numPr>
              <w:spacing w:line="280" w:lineRule="exact"/>
              <w:ind w:right="-22"/>
              <w:jc w:val="both"/>
              <w:rPr>
                <w:rFonts w:cs="Arial"/>
                <w:sz w:val="18"/>
                <w:szCs w:val="28"/>
              </w:rPr>
            </w:pPr>
            <w:r>
              <w:rPr>
                <w:rFonts w:cs="Arial"/>
                <w:sz w:val="18"/>
                <w:szCs w:val="28"/>
              </w:rPr>
              <w:t xml:space="preserve">Suffering with depression and anxiety </w:t>
            </w:r>
          </w:p>
          <w:p w:rsidR="006A0C69" w:rsidRDefault="006A0C69" w:rsidP="00310F97">
            <w:pPr>
              <w:numPr>
                <w:ilvl w:val="0"/>
                <w:numId w:val="10"/>
              </w:numPr>
              <w:spacing w:line="280" w:lineRule="exact"/>
              <w:ind w:right="-22"/>
              <w:jc w:val="both"/>
              <w:rPr>
                <w:rFonts w:cs="Arial"/>
                <w:sz w:val="18"/>
                <w:szCs w:val="28"/>
              </w:rPr>
            </w:pPr>
            <w:r>
              <w:rPr>
                <w:rFonts w:cs="Arial"/>
                <w:sz w:val="18"/>
                <w:szCs w:val="28"/>
              </w:rPr>
              <w:t xml:space="preserve">Allocated 3 befriending calls per week </w:t>
            </w:r>
          </w:p>
          <w:p w:rsidR="006A0C69" w:rsidRDefault="006A0C69" w:rsidP="00310F97">
            <w:pPr>
              <w:numPr>
                <w:ilvl w:val="0"/>
                <w:numId w:val="10"/>
              </w:numPr>
              <w:spacing w:line="280" w:lineRule="exact"/>
              <w:ind w:right="-22"/>
              <w:jc w:val="both"/>
              <w:rPr>
                <w:rFonts w:cs="Arial"/>
                <w:sz w:val="18"/>
                <w:szCs w:val="28"/>
              </w:rPr>
            </w:pPr>
            <w:r>
              <w:rPr>
                <w:rFonts w:cs="Arial"/>
                <w:sz w:val="18"/>
                <w:szCs w:val="28"/>
              </w:rPr>
              <w:t xml:space="preserve">Referral from Community Psychiatric Nurse </w:t>
            </w:r>
          </w:p>
          <w:p w:rsidR="00235624" w:rsidRPr="00235624" w:rsidRDefault="00235624" w:rsidP="00BB08BA">
            <w:pPr>
              <w:spacing w:line="280" w:lineRule="exact"/>
              <w:ind w:left="360" w:right="-22"/>
              <w:jc w:val="both"/>
              <w:rPr>
                <w:rFonts w:cs="Arial"/>
                <w:sz w:val="18"/>
                <w:szCs w:val="28"/>
              </w:rPr>
            </w:pPr>
          </w:p>
        </w:tc>
      </w:tr>
      <w:tr w:rsidR="00235624" w:rsidRPr="00235624" w:rsidTr="004D07E2">
        <w:tc>
          <w:tcPr>
            <w:tcW w:w="8404" w:type="dxa"/>
            <w:tcBorders>
              <w:top w:val="single" w:sz="4" w:space="0" w:color="297183"/>
              <w:left w:val="single" w:sz="4" w:space="0" w:color="297183"/>
              <w:bottom w:val="single" w:sz="4" w:space="0" w:color="297183"/>
              <w:right w:val="single" w:sz="4" w:space="0" w:color="297183"/>
            </w:tcBorders>
          </w:tcPr>
          <w:p w:rsidR="003642DE" w:rsidRDefault="003642DE" w:rsidP="003642DE">
            <w:pPr>
              <w:spacing w:line="280" w:lineRule="exact"/>
              <w:rPr>
                <w:rFonts w:cs="Arial"/>
              </w:rPr>
            </w:pPr>
            <w:r w:rsidRPr="00BE0703">
              <w:rPr>
                <w:rFonts w:cs="Arial"/>
              </w:rPr>
              <w:t xml:space="preserve">She lives with her husband and has ongoing struggles with anxiety &amp; depression, as well as asthma and COPD. She was referred to CareLink by her Community Psychiatric Nurse who supports her when needed. </w:t>
            </w:r>
          </w:p>
          <w:p w:rsidR="003642DE" w:rsidRPr="00BE0703" w:rsidRDefault="003642DE" w:rsidP="003642DE">
            <w:pPr>
              <w:spacing w:line="280" w:lineRule="exact"/>
              <w:rPr>
                <w:rFonts w:cs="Arial"/>
              </w:rPr>
            </w:pPr>
          </w:p>
          <w:p w:rsidR="003642DE" w:rsidRPr="00BE0703" w:rsidRDefault="003642DE" w:rsidP="003642DE">
            <w:pPr>
              <w:spacing w:line="280" w:lineRule="exact"/>
              <w:rPr>
                <w:rFonts w:cs="Arial"/>
              </w:rPr>
            </w:pPr>
            <w:r w:rsidRPr="00BE0703">
              <w:rPr>
                <w:rFonts w:cs="Arial"/>
              </w:rPr>
              <w:t>During initial assessment, J and her husband expressed concern that she had overdue appointments at the memory clinic, which she had not attended due to her anxiety about leaving the house. CareLink were able to liaise with the clinic, CPN and GP to clarify that she did not need to be under the memory clinic, but could be referred back to her CPN via her GP when needed. This provided clarity and reassurance to her and her husband.</w:t>
            </w:r>
          </w:p>
          <w:p w:rsidR="003642DE" w:rsidRDefault="003642DE" w:rsidP="003642DE">
            <w:pPr>
              <w:spacing w:line="280" w:lineRule="exact"/>
              <w:rPr>
                <w:rFonts w:cs="Arial"/>
              </w:rPr>
            </w:pPr>
            <w:r w:rsidRPr="00BE0703">
              <w:rPr>
                <w:rFonts w:cs="Arial"/>
              </w:rPr>
              <w:t>After about 3 months of calls during which time trust was built up with J and her husband, J phoned in very distressed to inform us she and her husband had been the victims of a scam. They were reluctant to contact the police, but her husband was so distressed that he was expressing suicidal thoughts. CareLink contacted the police who were initially somewhat dismissive, however after a number of conversations with CareLink, they went on to support the couple and help them to resolve the issue. J and her husband were incredibly grateful to CareLink for their support.</w:t>
            </w:r>
          </w:p>
          <w:p w:rsidR="003642DE" w:rsidRPr="00BE0703" w:rsidRDefault="003642DE" w:rsidP="003642DE">
            <w:pPr>
              <w:spacing w:line="280" w:lineRule="exact"/>
              <w:rPr>
                <w:rFonts w:cs="Arial"/>
              </w:rPr>
            </w:pPr>
          </w:p>
          <w:p w:rsidR="003642DE" w:rsidRDefault="003642DE" w:rsidP="003642DE">
            <w:pPr>
              <w:spacing w:line="280" w:lineRule="exact"/>
              <w:rPr>
                <w:rFonts w:cs="Arial"/>
              </w:rPr>
            </w:pPr>
            <w:r w:rsidRPr="00BE0703">
              <w:rPr>
                <w:rFonts w:cs="Arial"/>
              </w:rPr>
              <w:t xml:space="preserve">A few weeks later </w:t>
            </w:r>
            <w:r w:rsidR="006A0C69">
              <w:rPr>
                <w:rFonts w:cs="Arial"/>
              </w:rPr>
              <w:t>CareLink</w:t>
            </w:r>
            <w:r w:rsidRPr="00BE0703">
              <w:rPr>
                <w:rFonts w:cs="Arial"/>
              </w:rPr>
              <w:t xml:space="preserve"> discovered that J was overdue attending an appo</w:t>
            </w:r>
            <w:r w:rsidR="006A0C69">
              <w:rPr>
                <w:rFonts w:cs="Arial"/>
              </w:rPr>
              <w:t>intment at the warfari</w:t>
            </w:r>
            <w:r w:rsidR="004056D8">
              <w:rPr>
                <w:rFonts w:cs="Arial"/>
              </w:rPr>
              <w:t>n clinic</w:t>
            </w:r>
            <w:r w:rsidR="004056D8" w:rsidRPr="004056D8">
              <w:rPr>
                <w:rFonts w:cs="Arial"/>
                <w:color w:val="FF0000"/>
              </w:rPr>
              <w:t xml:space="preserve">. </w:t>
            </w:r>
            <w:r w:rsidR="004056D8" w:rsidRPr="000015E3">
              <w:rPr>
                <w:rFonts w:cs="Arial"/>
              </w:rPr>
              <w:t>S</w:t>
            </w:r>
            <w:r w:rsidRPr="000015E3">
              <w:rPr>
                <w:rFonts w:cs="Arial"/>
              </w:rPr>
              <w:t>h</w:t>
            </w:r>
            <w:r w:rsidRPr="00BE0703">
              <w:rPr>
                <w:rFonts w:cs="Arial"/>
              </w:rPr>
              <w:t>e had been having treatment by injections but this was causing her some problems. However due to her anxiety she had not left the house for so</w:t>
            </w:r>
            <w:r w:rsidR="006A0C69">
              <w:rPr>
                <w:rFonts w:cs="Arial"/>
              </w:rPr>
              <w:t xml:space="preserve">me months. Her husband asked CareLink </w:t>
            </w:r>
            <w:r w:rsidRPr="00BE0703">
              <w:rPr>
                <w:rFonts w:cs="Arial"/>
              </w:rPr>
              <w:t>to support them to get her to the appointment. Through building up trust in CareLink through previous events and calls, with a lot of encouragement, and support on the day, the CareLink officer attended the appointment with them. Her treatment was changed from injections to tablets, which work much better.</w:t>
            </w:r>
          </w:p>
          <w:p w:rsidR="006A0C69" w:rsidRPr="00BE0703" w:rsidRDefault="006A0C69" w:rsidP="003642DE">
            <w:pPr>
              <w:spacing w:line="280" w:lineRule="exact"/>
              <w:rPr>
                <w:rFonts w:cs="Arial"/>
              </w:rPr>
            </w:pPr>
          </w:p>
          <w:p w:rsidR="003642DE" w:rsidRPr="00BE0703" w:rsidRDefault="006A0C69" w:rsidP="003642DE">
            <w:pPr>
              <w:spacing w:line="280" w:lineRule="exact"/>
              <w:rPr>
                <w:rFonts w:cs="Arial"/>
              </w:rPr>
            </w:pPr>
            <w:r>
              <w:rPr>
                <w:rFonts w:cs="Arial"/>
              </w:rPr>
              <w:t xml:space="preserve">CareLink is </w:t>
            </w:r>
            <w:r w:rsidR="003642DE" w:rsidRPr="00BE0703">
              <w:rPr>
                <w:rFonts w:cs="Arial"/>
              </w:rPr>
              <w:t xml:space="preserve">currently working with J and her husband to encourage them to attend one of </w:t>
            </w:r>
            <w:r>
              <w:rPr>
                <w:rFonts w:cs="Arial"/>
              </w:rPr>
              <w:t xml:space="preserve">the Service’s </w:t>
            </w:r>
            <w:r w:rsidR="003642DE" w:rsidRPr="00BE0703">
              <w:rPr>
                <w:rFonts w:cs="Arial"/>
              </w:rPr>
              <w:t>Heritage trips to help them develop social networks and for J to build up further confidence about leaving the house and mixing socially.</w:t>
            </w:r>
          </w:p>
          <w:p w:rsidR="00235624" w:rsidRPr="00235624" w:rsidRDefault="00235624" w:rsidP="00BA2BD6">
            <w:pPr>
              <w:spacing w:line="280" w:lineRule="exact"/>
              <w:ind w:right="-22"/>
              <w:jc w:val="both"/>
              <w:rPr>
                <w:rFonts w:cs="Arial"/>
                <w:sz w:val="18"/>
                <w:szCs w:val="28"/>
              </w:rPr>
            </w:pPr>
          </w:p>
        </w:tc>
      </w:tr>
    </w:tbl>
    <w:p w:rsidR="002302E5" w:rsidRDefault="002302E5" w:rsidP="00DF328D">
      <w:pPr>
        <w:pStyle w:val="ListParagraph"/>
        <w:spacing w:after="0" w:line="280" w:lineRule="exact"/>
        <w:jc w:val="both"/>
        <w:rPr>
          <w:rFonts w:ascii="Arial" w:hAnsi="Arial" w:cs="Arial"/>
          <w:color w:val="00B050"/>
          <w:sz w:val="20"/>
          <w:szCs w:val="20"/>
        </w:rPr>
      </w:pPr>
    </w:p>
    <w:tbl>
      <w:tblPr>
        <w:tblW w:w="8404" w:type="dxa"/>
        <w:tblInd w:w="704"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8404"/>
      </w:tblGrid>
      <w:tr w:rsidR="006A0C69" w:rsidRPr="00667DCC" w:rsidTr="004D07E2">
        <w:trPr>
          <w:cantSplit/>
        </w:trPr>
        <w:tc>
          <w:tcPr>
            <w:tcW w:w="8404" w:type="dxa"/>
            <w:tcBorders>
              <w:top w:val="single" w:sz="4" w:space="0" w:color="297183"/>
              <w:left w:val="single" w:sz="4" w:space="0" w:color="297183"/>
              <w:bottom w:val="single" w:sz="4" w:space="0" w:color="297183"/>
              <w:right w:val="single" w:sz="4" w:space="0" w:color="297183"/>
            </w:tcBorders>
            <w:shd w:val="clear" w:color="auto" w:fill="27B5C9"/>
          </w:tcPr>
          <w:p w:rsidR="006A0C69" w:rsidRPr="00667DCC" w:rsidRDefault="006A0C69" w:rsidP="00611DA7">
            <w:pPr>
              <w:spacing w:line="280" w:lineRule="exact"/>
              <w:rPr>
                <w:rFonts w:cs="Arial"/>
                <w:b/>
                <w:bCs/>
                <w:color w:val="FFFFFF"/>
                <w:sz w:val="18"/>
                <w:szCs w:val="18"/>
              </w:rPr>
            </w:pPr>
            <w:r>
              <w:rPr>
                <w:rFonts w:cs="Arial"/>
                <w:b/>
                <w:bCs/>
                <w:color w:val="FFFFFF"/>
                <w:szCs w:val="18"/>
              </w:rPr>
              <w:t>Case Study 2</w:t>
            </w:r>
          </w:p>
        </w:tc>
      </w:tr>
      <w:tr w:rsidR="006A0C69" w:rsidRPr="00667DCC" w:rsidTr="004D07E2">
        <w:trPr>
          <w:trHeight w:val="223"/>
        </w:trPr>
        <w:tc>
          <w:tcPr>
            <w:tcW w:w="8404"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6A0C69" w:rsidRPr="00667DCC" w:rsidRDefault="006A0C69" w:rsidP="00611DA7">
            <w:pPr>
              <w:spacing w:line="280" w:lineRule="exact"/>
              <w:rPr>
                <w:rFonts w:cs="Arial"/>
                <w:b/>
                <w:bCs/>
              </w:rPr>
            </w:pPr>
            <w:r>
              <w:rPr>
                <w:rFonts w:cs="Arial"/>
                <w:b/>
                <w:bCs/>
              </w:rPr>
              <w:t xml:space="preserve">Service User </w:t>
            </w:r>
          </w:p>
        </w:tc>
      </w:tr>
      <w:tr w:rsidR="006A0C69" w:rsidRPr="00667DCC" w:rsidTr="004D07E2">
        <w:tc>
          <w:tcPr>
            <w:tcW w:w="8404" w:type="dxa"/>
            <w:tcBorders>
              <w:top w:val="single" w:sz="4" w:space="0" w:color="297183"/>
              <w:left w:val="single" w:sz="4" w:space="0" w:color="297183"/>
              <w:bottom w:val="single" w:sz="4" w:space="0" w:color="297183"/>
              <w:right w:val="single" w:sz="4" w:space="0" w:color="297183"/>
            </w:tcBorders>
          </w:tcPr>
          <w:p w:rsidR="006A0C69" w:rsidRDefault="006A0C69" w:rsidP="00310F97">
            <w:pPr>
              <w:numPr>
                <w:ilvl w:val="0"/>
                <w:numId w:val="10"/>
              </w:numPr>
              <w:spacing w:line="280" w:lineRule="exact"/>
              <w:ind w:right="-22"/>
              <w:jc w:val="both"/>
              <w:rPr>
                <w:rFonts w:cs="Arial"/>
                <w:sz w:val="18"/>
                <w:szCs w:val="28"/>
              </w:rPr>
            </w:pPr>
            <w:r>
              <w:rPr>
                <w:rFonts w:cs="Arial"/>
                <w:sz w:val="18"/>
                <w:szCs w:val="28"/>
              </w:rPr>
              <w:t>Man in his early 70s</w:t>
            </w:r>
          </w:p>
          <w:p w:rsidR="006A0C69" w:rsidRDefault="006A0C69" w:rsidP="00310F97">
            <w:pPr>
              <w:numPr>
                <w:ilvl w:val="0"/>
                <w:numId w:val="10"/>
              </w:numPr>
              <w:spacing w:line="280" w:lineRule="exact"/>
              <w:ind w:right="-22"/>
              <w:jc w:val="both"/>
              <w:rPr>
                <w:rFonts w:cs="Arial"/>
                <w:sz w:val="18"/>
                <w:szCs w:val="28"/>
              </w:rPr>
            </w:pPr>
            <w:r>
              <w:rPr>
                <w:rFonts w:cs="Arial"/>
                <w:sz w:val="18"/>
                <w:szCs w:val="28"/>
              </w:rPr>
              <w:t xml:space="preserve">Struggling with anxiety and loneliness </w:t>
            </w:r>
          </w:p>
          <w:p w:rsidR="006A0C69" w:rsidRDefault="006E6000" w:rsidP="00310F97">
            <w:pPr>
              <w:numPr>
                <w:ilvl w:val="0"/>
                <w:numId w:val="10"/>
              </w:numPr>
              <w:spacing w:line="280" w:lineRule="exact"/>
              <w:ind w:right="-22"/>
              <w:jc w:val="both"/>
              <w:rPr>
                <w:rFonts w:cs="Arial"/>
                <w:sz w:val="18"/>
                <w:szCs w:val="28"/>
              </w:rPr>
            </w:pPr>
            <w:r>
              <w:rPr>
                <w:rFonts w:cs="Arial"/>
                <w:sz w:val="18"/>
                <w:szCs w:val="28"/>
              </w:rPr>
              <w:t>Self-</w:t>
            </w:r>
            <w:r w:rsidR="006A0C69">
              <w:rPr>
                <w:rFonts w:cs="Arial"/>
                <w:sz w:val="18"/>
                <w:szCs w:val="28"/>
              </w:rPr>
              <w:t xml:space="preserve">referral </w:t>
            </w:r>
          </w:p>
          <w:p w:rsidR="006A0C69" w:rsidRPr="00235624" w:rsidRDefault="006A0C69" w:rsidP="00611DA7">
            <w:pPr>
              <w:spacing w:line="280" w:lineRule="exact"/>
              <w:ind w:left="360" w:right="-22"/>
              <w:jc w:val="both"/>
              <w:rPr>
                <w:rFonts w:cs="Arial"/>
                <w:sz w:val="18"/>
                <w:szCs w:val="28"/>
              </w:rPr>
            </w:pPr>
          </w:p>
        </w:tc>
      </w:tr>
      <w:tr w:rsidR="006A0C69" w:rsidRPr="00235624" w:rsidTr="004D07E2">
        <w:tc>
          <w:tcPr>
            <w:tcW w:w="8404" w:type="dxa"/>
            <w:tcBorders>
              <w:top w:val="single" w:sz="4" w:space="0" w:color="297183"/>
              <w:left w:val="single" w:sz="4" w:space="0" w:color="297183"/>
              <w:bottom w:val="single" w:sz="4" w:space="0" w:color="297183"/>
              <w:right w:val="single" w:sz="4" w:space="0" w:color="297183"/>
            </w:tcBorders>
          </w:tcPr>
          <w:p w:rsidR="006A0C69" w:rsidRPr="00BE0703" w:rsidRDefault="006A0C69" w:rsidP="006A0C69">
            <w:pPr>
              <w:spacing w:line="280" w:lineRule="exact"/>
              <w:rPr>
                <w:rFonts w:cs="Arial"/>
              </w:rPr>
            </w:pPr>
            <w:r>
              <w:rPr>
                <w:rFonts w:cs="Arial"/>
              </w:rPr>
              <w:t>R</w:t>
            </w:r>
            <w:r w:rsidRPr="00BE0703">
              <w:rPr>
                <w:rFonts w:cs="Arial"/>
              </w:rPr>
              <w:t>eferred himself to CareLink as he was struggling with anxiety and wanted support over a personal situation. His partner of 16 years is in a nursing home due to having dementia. Her family had expressed concerns over his relationship with her and as a result he is no longer allowed to see her. Through getting to know him, it is clear that this has left a massive hole in his life, and although he is physically active and attends regular away football matches, he is very lonely and becomes easily upset.</w:t>
            </w:r>
          </w:p>
          <w:p w:rsidR="006A0C69" w:rsidRDefault="006A0C69" w:rsidP="006A0C69">
            <w:pPr>
              <w:spacing w:line="280" w:lineRule="exact"/>
              <w:rPr>
                <w:rFonts w:cs="Arial"/>
              </w:rPr>
            </w:pPr>
            <w:r>
              <w:rPr>
                <w:rFonts w:cs="Arial"/>
              </w:rPr>
              <w:t xml:space="preserve">Through CareLink </w:t>
            </w:r>
            <w:r w:rsidRPr="00BE0703">
              <w:rPr>
                <w:rFonts w:cs="Arial"/>
              </w:rPr>
              <w:t>calls it became clear that the best approach was to steer the conversation away from his partner and focus on the good things in his life, as it appears little can be done about his partner. His partner sadly no longer recognises him, and he is currently attending Dove counselling to help deal with his grief.</w:t>
            </w:r>
          </w:p>
          <w:p w:rsidR="006A0C69" w:rsidRPr="00BE0703" w:rsidRDefault="006A0C69" w:rsidP="006A0C69">
            <w:pPr>
              <w:spacing w:line="280" w:lineRule="exact"/>
              <w:rPr>
                <w:rFonts w:cs="Arial"/>
              </w:rPr>
            </w:pPr>
          </w:p>
          <w:p w:rsidR="006A0C69" w:rsidRDefault="006A0C69" w:rsidP="006A0C69">
            <w:pPr>
              <w:spacing w:line="280" w:lineRule="exact"/>
              <w:rPr>
                <w:rFonts w:cs="Arial"/>
              </w:rPr>
            </w:pPr>
            <w:r w:rsidRPr="00BE0703">
              <w:rPr>
                <w:rFonts w:cs="Arial"/>
              </w:rPr>
              <w:t>At initial assessment, a number of issues were identified with his house, and referrals were made to mend a broken window, mend his broken boiler so he could get hot water again and have new smoke alarms fitted. These are all now resolved.</w:t>
            </w:r>
          </w:p>
          <w:p w:rsidR="006A0C69" w:rsidRPr="00BE0703" w:rsidRDefault="006A0C69" w:rsidP="006A0C69">
            <w:pPr>
              <w:spacing w:line="280" w:lineRule="exact"/>
              <w:rPr>
                <w:rFonts w:cs="Arial"/>
              </w:rPr>
            </w:pPr>
          </w:p>
          <w:p w:rsidR="006A0C69" w:rsidRPr="000015E3" w:rsidRDefault="006A0C69" w:rsidP="006A0C69">
            <w:pPr>
              <w:spacing w:line="280" w:lineRule="exact"/>
              <w:rPr>
                <w:rFonts w:cs="Arial"/>
              </w:rPr>
            </w:pPr>
            <w:r w:rsidRPr="00BE0703">
              <w:rPr>
                <w:rFonts w:cs="Arial"/>
              </w:rPr>
              <w:t>Recently D was encouraged to attend one of our Heritage trips</w:t>
            </w:r>
            <w:r>
              <w:rPr>
                <w:rFonts w:cs="Arial"/>
              </w:rPr>
              <w:t xml:space="preserve">; </w:t>
            </w:r>
            <w:r w:rsidRPr="00BE0703">
              <w:rPr>
                <w:rFonts w:cs="Arial"/>
              </w:rPr>
              <w:t xml:space="preserve">initially he was unsure, however when </w:t>
            </w:r>
            <w:r>
              <w:rPr>
                <w:rFonts w:cs="Arial"/>
              </w:rPr>
              <w:t xml:space="preserve">CareLink </w:t>
            </w:r>
            <w:r w:rsidRPr="00BE0703">
              <w:rPr>
                <w:rFonts w:cs="Arial"/>
              </w:rPr>
              <w:t>discovered that his grandfather had been a chairman</w:t>
            </w:r>
            <w:r>
              <w:rPr>
                <w:rFonts w:cs="Arial"/>
              </w:rPr>
              <w:t xml:space="preserve"> at Port Vale football ground CareLink</w:t>
            </w:r>
            <w:r w:rsidRPr="00BE0703">
              <w:rPr>
                <w:rFonts w:cs="Arial"/>
              </w:rPr>
              <w:t xml:space="preserve"> encouraged him to attend the trip there. He was able to share memorabilia and stories with </w:t>
            </w:r>
            <w:r w:rsidRPr="000015E3">
              <w:rPr>
                <w:rFonts w:cs="Arial"/>
              </w:rPr>
              <w:t>other</w:t>
            </w:r>
            <w:r w:rsidR="004056D8" w:rsidRPr="000015E3">
              <w:rPr>
                <w:rFonts w:cs="Arial"/>
              </w:rPr>
              <w:t>s</w:t>
            </w:r>
            <w:r w:rsidRPr="000015E3">
              <w:rPr>
                <w:rFonts w:cs="Arial"/>
              </w:rPr>
              <w:t xml:space="preserve"> attending the trip, which helped him to grow in confidence and boosted his self-esteem. He was later encouraged to </w:t>
            </w:r>
            <w:r w:rsidR="004056D8" w:rsidRPr="000015E3">
              <w:rPr>
                <w:rFonts w:cs="Arial"/>
              </w:rPr>
              <w:t>talk to</w:t>
            </w:r>
            <w:r w:rsidRPr="000015E3">
              <w:rPr>
                <w:rFonts w:cs="Arial"/>
              </w:rPr>
              <w:t xml:space="preserve"> a local paper who ran </w:t>
            </w:r>
            <w:r w:rsidR="004056D8" w:rsidRPr="000015E3">
              <w:rPr>
                <w:rFonts w:cs="Arial"/>
              </w:rPr>
              <w:t>his</w:t>
            </w:r>
            <w:r w:rsidRPr="000015E3">
              <w:rPr>
                <w:rFonts w:cs="Arial"/>
              </w:rPr>
              <w:t xml:space="preserve"> story. </w:t>
            </w:r>
          </w:p>
          <w:p w:rsidR="006A0C69" w:rsidRPr="00BE0703" w:rsidRDefault="006A0C69" w:rsidP="006A0C69">
            <w:pPr>
              <w:spacing w:line="280" w:lineRule="exact"/>
              <w:rPr>
                <w:rFonts w:cs="Arial"/>
              </w:rPr>
            </w:pPr>
          </w:p>
          <w:p w:rsidR="006A0C69" w:rsidRDefault="006A0C69" w:rsidP="006A0C69">
            <w:pPr>
              <w:spacing w:line="280" w:lineRule="exact"/>
              <w:rPr>
                <w:rFonts w:cs="Arial"/>
              </w:rPr>
            </w:pPr>
            <w:r w:rsidRPr="00BE0703">
              <w:rPr>
                <w:rFonts w:cs="Arial"/>
              </w:rPr>
              <w:t>Through the trust built with CareLink, D has since raised various</w:t>
            </w:r>
            <w:r w:rsidR="000015E3">
              <w:rPr>
                <w:rFonts w:cs="Arial"/>
              </w:rPr>
              <w:t xml:space="preserve"> personal</w:t>
            </w:r>
            <w:r w:rsidRPr="00BE0703">
              <w:rPr>
                <w:rFonts w:cs="Arial"/>
              </w:rPr>
              <w:t xml:space="preserve"> issues of concern with </w:t>
            </w:r>
            <w:r>
              <w:rPr>
                <w:rFonts w:cs="Arial"/>
              </w:rPr>
              <w:t>the CareLink</w:t>
            </w:r>
            <w:r w:rsidRPr="00BE0703">
              <w:rPr>
                <w:rFonts w:cs="Arial"/>
              </w:rPr>
              <w:t xml:space="preserve"> befrienders</w:t>
            </w:r>
            <w:r w:rsidR="004056D8">
              <w:rPr>
                <w:rFonts w:cs="Arial"/>
              </w:rPr>
              <w:t>,</w:t>
            </w:r>
            <w:r w:rsidRPr="00BE0703">
              <w:rPr>
                <w:rFonts w:cs="Arial"/>
              </w:rPr>
              <w:t xml:space="preserve"> and CareLink officers followed up with support. He recently fell and hit his head, attending A&amp;E for stitches. He was anxious about returning home so CareLink agreed to offer several extra calls to check on him. This gave him reassurance about returning home while recovering from the injury. When one of these calls was missed </w:t>
            </w:r>
            <w:r>
              <w:rPr>
                <w:rFonts w:cs="Arial"/>
              </w:rPr>
              <w:t>CareLink</w:t>
            </w:r>
            <w:r w:rsidRPr="00BE0703">
              <w:rPr>
                <w:rFonts w:cs="Arial"/>
              </w:rPr>
              <w:t xml:space="preserve"> contacted the police and a PCSO did a welfare check to ensure he was ok.</w:t>
            </w:r>
          </w:p>
          <w:p w:rsidR="006A0C69" w:rsidRPr="00BE0703" w:rsidRDefault="006A0C69" w:rsidP="006A0C69">
            <w:pPr>
              <w:spacing w:line="280" w:lineRule="exact"/>
              <w:rPr>
                <w:rFonts w:cs="Arial"/>
              </w:rPr>
            </w:pPr>
          </w:p>
          <w:p w:rsidR="006A0C69" w:rsidRDefault="006A0C69" w:rsidP="006A0C69">
            <w:pPr>
              <w:spacing w:line="280" w:lineRule="exact"/>
              <w:rPr>
                <w:rFonts w:cs="Arial"/>
              </w:rPr>
            </w:pPr>
            <w:r w:rsidRPr="00BE0703">
              <w:rPr>
                <w:rFonts w:cs="Arial"/>
              </w:rPr>
              <w:t xml:space="preserve">On another occasion D locked himself out. </w:t>
            </w:r>
            <w:r>
              <w:rPr>
                <w:rFonts w:cs="Arial"/>
              </w:rPr>
              <w:t xml:space="preserve">CareLink was </w:t>
            </w:r>
            <w:r w:rsidRPr="00BE0703">
              <w:rPr>
                <w:rFonts w:cs="Arial"/>
              </w:rPr>
              <w:t>able to help him locate a locksmith to sort the problem, and to arrange for a neighbour to hold a spare key for him in case of a repeat, in order to save the cost of a locksmith in future.</w:t>
            </w:r>
            <w:r>
              <w:rPr>
                <w:rFonts w:cs="Arial"/>
              </w:rPr>
              <w:t xml:space="preserve"> </w:t>
            </w:r>
          </w:p>
          <w:p w:rsidR="006A0C69" w:rsidRPr="00BE0703" w:rsidRDefault="006A0C69" w:rsidP="006A0C69">
            <w:pPr>
              <w:spacing w:line="280" w:lineRule="exact"/>
              <w:rPr>
                <w:rFonts w:cs="Arial"/>
              </w:rPr>
            </w:pPr>
          </w:p>
          <w:p w:rsidR="006A0C69" w:rsidRPr="00BE0703" w:rsidRDefault="006A0C69" w:rsidP="006A0C69">
            <w:pPr>
              <w:spacing w:line="280" w:lineRule="exact"/>
              <w:rPr>
                <w:rFonts w:cs="Arial"/>
              </w:rPr>
            </w:pPr>
            <w:r w:rsidRPr="00BE0703">
              <w:rPr>
                <w:rFonts w:cs="Arial"/>
              </w:rPr>
              <w:t>D is generally able to look after himself but finds the reassurance of knowing he can come to Carelink for support when needed has a really positive impact on his mental health and quality of life.</w:t>
            </w:r>
          </w:p>
          <w:p w:rsidR="006A0C69" w:rsidRPr="00235624" w:rsidRDefault="006A0C69" w:rsidP="00611DA7">
            <w:pPr>
              <w:spacing w:line="280" w:lineRule="exact"/>
              <w:ind w:right="-22"/>
              <w:jc w:val="both"/>
              <w:rPr>
                <w:rFonts w:cs="Arial"/>
                <w:sz w:val="18"/>
                <w:szCs w:val="28"/>
              </w:rPr>
            </w:pPr>
          </w:p>
        </w:tc>
      </w:tr>
    </w:tbl>
    <w:p w:rsidR="006A0C69" w:rsidRDefault="006A0C69" w:rsidP="00DF328D">
      <w:pPr>
        <w:pStyle w:val="ListParagraph"/>
        <w:spacing w:after="0" w:line="280" w:lineRule="exact"/>
        <w:jc w:val="both"/>
        <w:rPr>
          <w:rFonts w:ascii="Arial" w:hAnsi="Arial" w:cs="Arial"/>
          <w:color w:val="00B050"/>
          <w:sz w:val="20"/>
          <w:szCs w:val="20"/>
        </w:rPr>
      </w:pPr>
    </w:p>
    <w:tbl>
      <w:tblPr>
        <w:tblW w:w="8404" w:type="dxa"/>
        <w:tblInd w:w="704"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8404"/>
      </w:tblGrid>
      <w:tr w:rsidR="006A0C69" w:rsidRPr="00667DCC" w:rsidTr="004D07E2">
        <w:trPr>
          <w:cantSplit/>
        </w:trPr>
        <w:tc>
          <w:tcPr>
            <w:tcW w:w="8404" w:type="dxa"/>
            <w:tcBorders>
              <w:top w:val="single" w:sz="4" w:space="0" w:color="297183"/>
              <w:left w:val="single" w:sz="4" w:space="0" w:color="297183"/>
              <w:bottom w:val="single" w:sz="4" w:space="0" w:color="297183"/>
              <w:right w:val="single" w:sz="4" w:space="0" w:color="297183"/>
            </w:tcBorders>
            <w:shd w:val="clear" w:color="auto" w:fill="27B5C9"/>
          </w:tcPr>
          <w:p w:rsidR="006A0C69" w:rsidRPr="00667DCC" w:rsidRDefault="006A0C69" w:rsidP="00611DA7">
            <w:pPr>
              <w:spacing w:line="280" w:lineRule="exact"/>
              <w:rPr>
                <w:rFonts w:cs="Arial"/>
                <w:b/>
                <w:bCs/>
                <w:color w:val="FFFFFF"/>
                <w:sz w:val="18"/>
                <w:szCs w:val="18"/>
              </w:rPr>
            </w:pPr>
            <w:r>
              <w:rPr>
                <w:rFonts w:cs="Arial"/>
                <w:b/>
                <w:bCs/>
                <w:color w:val="FFFFFF"/>
                <w:szCs w:val="18"/>
              </w:rPr>
              <w:t>Case Study 3</w:t>
            </w:r>
          </w:p>
        </w:tc>
      </w:tr>
      <w:tr w:rsidR="006A0C69" w:rsidRPr="00667DCC" w:rsidTr="004D07E2">
        <w:trPr>
          <w:trHeight w:val="223"/>
        </w:trPr>
        <w:tc>
          <w:tcPr>
            <w:tcW w:w="8404"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6A0C69" w:rsidRPr="00667DCC" w:rsidRDefault="006A0C69" w:rsidP="00611DA7">
            <w:pPr>
              <w:spacing w:line="280" w:lineRule="exact"/>
              <w:rPr>
                <w:rFonts w:cs="Arial"/>
                <w:b/>
                <w:bCs/>
              </w:rPr>
            </w:pPr>
            <w:r>
              <w:rPr>
                <w:rFonts w:cs="Arial"/>
                <w:b/>
                <w:bCs/>
              </w:rPr>
              <w:t xml:space="preserve">Service User </w:t>
            </w:r>
          </w:p>
        </w:tc>
      </w:tr>
      <w:tr w:rsidR="006A0C69" w:rsidRPr="00667DCC" w:rsidTr="004D07E2">
        <w:tc>
          <w:tcPr>
            <w:tcW w:w="8404" w:type="dxa"/>
            <w:tcBorders>
              <w:top w:val="single" w:sz="4" w:space="0" w:color="297183"/>
              <w:left w:val="single" w:sz="4" w:space="0" w:color="297183"/>
              <w:bottom w:val="single" w:sz="4" w:space="0" w:color="297183"/>
              <w:right w:val="single" w:sz="4" w:space="0" w:color="297183"/>
            </w:tcBorders>
          </w:tcPr>
          <w:p w:rsidR="006A0C69" w:rsidRDefault="006A0C69" w:rsidP="00310F97">
            <w:pPr>
              <w:numPr>
                <w:ilvl w:val="0"/>
                <w:numId w:val="10"/>
              </w:numPr>
              <w:spacing w:line="280" w:lineRule="exact"/>
              <w:ind w:right="-22"/>
              <w:jc w:val="both"/>
              <w:rPr>
                <w:rFonts w:cs="Arial"/>
                <w:sz w:val="18"/>
                <w:szCs w:val="28"/>
              </w:rPr>
            </w:pPr>
            <w:r>
              <w:rPr>
                <w:rFonts w:cs="Arial"/>
                <w:sz w:val="18"/>
                <w:szCs w:val="28"/>
              </w:rPr>
              <w:t>Man in his early 90s</w:t>
            </w:r>
          </w:p>
          <w:p w:rsidR="006A0C69" w:rsidRDefault="006A0C69" w:rsidP="00310F97">
            <w:pPr>
              <w:numPr>
                <w:ilvl w:val="0"/>
                <w:numId w:val="10"/>
              </w:numPr>
              <w:spacing w:line="280" w:lineRule="exact"/>
              <w:ind w:right="-22"/>
              <w:jc w:val="both"/>
              <w:rPr>
                <w:rFonts w:cs="Arial"/>
                <w:sz w:val="18"/>
                <w:szCs w:val="28"/>
              </w:rPr>
            </w:pPr>
            <w:r>
              <w:rPr>
                <w:rFonts w:cs="Arial"/>
                <w:sz w:val="18"/>
                <w:szCs w:val="28"/>
              </w:rPr>
              <w:t>Referral from the Stroke Association</w:t>
            </w:r>
          </w:p>
          <w:p w:rsidR="006A0C69" w:rsidRDefault="006A0C69" w:rsidP="00310F97">
            <w:pPr>
              <w:numPr>
                <w:ilvl w:val="0"/>
                <w:numId w:val="10"/>
              </w:numPr>
              <w:spacing w:line="280" w:lineRule="exact"/>
              <w:ind w:right="-22"/>
              <w:jc w:val="both"/>
              <w:rPr>
                <w:rFonts w:cs="Arial"/>
                <w:sz w:val="18"/>
                <w:szCs w:val="28"/>
              </w:rPr>
            </w:pPr>
            <w:r>
              <w:rPr>
                <w:rFonts w:cs="Arial"/>
                <w:sz w:val="18"/>
                <w:szCs w:val="28"/>
              </w:rPr>
              <w:t xml:space="preserve">Started with 2 calls per week  </w:t>
            </w:r>
          </w:p>
          <w:p w:rsidR="006A0C69" w:rsidRPr="00235624" w:rsidRDefault="006A0C69" w:rsidP="00611DA7">
            <w:pPr>
              <w:spacing w:line="280" w:lineRule="exact"/>
              <w:ind w:left="360" w:right="-22"/>
              <w:jc w:val="both"/>
              <w:rPr>
                <w:rFonts w:cs="Arial"/>
                <w:sz w:val="18"/>
                <w:szCs w:val="28"/>
              </w:rPr>
            </w:pPr>
          </w:p>
        </w:tc>
      </w:tr>
      <w:tr w:rsidR="006A0C69" w:rsidRPr="00235624" w:rsidTr="004D07E2">
        <w:tc>
          <w:tcPr>
            <w:tcW w:w="8404" w:type="dxa"/>
            <w:tcBorders>
              <w:top w:val="single" w:sz="4" w:space="0" w:color="297183"/>
              <w:left w:val="single" w:sz="4" w:space="0" w:color="297183"/>
              <w:bottom w:val="single" w:sz="4" w:space="0" w:color="297183"/>
              <w:right w:val="single" w:sz="4" w:space="0" w:color="297183"/>
            </w:tcBorders>
          </w:tcPr>
          <w:p w:rsidR="006A0C69" w:rsidRDefault="006A0C69" w:rsidP="006A0C69">
            <w:pPr>
              <w:spacing w:line="280" w:lineRule="exact"/>
              <w:rPr>
                <w:rFonts w:cs="Arial"/>
              </w:rPr>
            </w:pPr>
            <w:r w:rsidRPr="00BE0703">
              <w:rPr>
                <w:rFonts w:cs="Arial"/>
              </w:rPr>
              <w:t xml:space="preserve">L is a 93-year-old man who until last year was very independent despite having suffered several cancer diagnoses over the last few years. He had a varied professional career and has led a very active and interesting life. However, last year he suffered a stroke, which has left him with deficits, which mean he can no longer drive or go out by himself due to mobility and sight issues. </w:t>
            </w:r>
          </w:p>
          <w:p w:rsidR="006A0C69" w:rsidRPr="00BE0703" w:rsidRDefault="006A0C69" w:rsidP="006A0C69">
            <w:pPr>
              <w:spacing w:line="280" w:lineRule="exact"/>
              <w:rPr>
                <w:rFonts w:cs="Arial"/>
              </w:rPr>
            </w:pPr>
          </w:p>
          <w:p w:rsidR="006A0C69" w:rsidRDefault="006A0C69" w:rsidP="006A0C69">
            <w:pPr>
              <w:spacing w:line="280" w:lineRule="exact"/>
              <w:rPr>
                <w:rFonts w:cs="Arial"/>
              </w:rPr>
            </w:pPr>
            <w:r>
              <w:rPr>
                <w:rFonts w:cs="Arial"/>
              </w:rPr>
              <w:t>The Stroke Association referred L to CareLink</w:t>
            </w:r>
            <w:r w:rsidRPr="00BE0703">
              <w:rPr>
                <w:rFonts w:cs="Arial"/>
              </w:rPr>
              <w:t xml:space="preserve"> as he was really struggling with his mental health due to loneliness and isolation. Although he has 2 children, one has serious health issues and the other lives some distance away. His granddaughter offers some support but has a busy and demanding job so is limited in what she can offer. </w:t>
            </w:r>
          </w:p>
          <w:p w:rsidR="006A0C69" w:rsidRPr="00BE0703" w:rsidRDefault="006A0C69" w:rsidP="006A0C69">
            <w:pPr>
              <w:spacing w:line="280" w:lineRule="exact"/>
              <w:rPr>
                <w:rFonts w:cs="Arial"/>
              </w:rPr>
            </w:pPr>
          </w:p>
          <w:p w:rsidR="006A0C69" w:rsidRDefault="006A0C69" w:rsidP="006A0C69">
            <w:pPr>
              <w:spacing w:line="280" w:lineRule="exact"/>
              <w:rPr>
                <w:rFonts w:cs="Arial"/>
              </w:rPr>
            </w:pPr>
            <w:r w:rsidRPr="00BE0703">
              <w:rPr>
                <w:rFonts w:cs="Arial"/>
              </w:rPr>
              <w:t xml:space="preserve">At initial assessment, </w:t>
            </w:r>
            <w:r>
              <w:rPr>
                <w:rFonts w:cs="Arial"/>
              </w:rPr>
              <w:t>CareLink</w:t>
            </w:r>
            <w:r w:rsidRPr="00BE0703">
              <w:rPr>
                <w:rFonts w:cs="Arial"/>
              </w:rPr>
              <w:t xml:space="preserve"> agreed to start 2 calls per week, and identified a number of practical issues which needed to be resolved</w:t>
            </w:r>
            <w:r w:rsidR="00AF42E8">
              <w:rPr>
                <w:rFonts w:cs="Arial"/>
              </w:rPr>
              <w:t xml:space="preserve">; CareLink </w:t>
            </w:r>
            <w:r w:rsidRPr="00BE0703">
              <w:rPr>
                <w:rFonts w:cs="Arial"/>
              </w:rPr>
              <w:t xml:space="preserve">liaised with other services involved and agreed who would do which piece of work. </w:t>
            </w:r>
          </w:p>
          <w:p w:rsidR="00AF42E8" w:rsidRPr="00BE0703" w:rsidRDefault="00AF42E8" w:rsidP="006A0C69">
            <w:pPr>
              <w:spacing w:line="280" w:lineRule="exact"/>
              <w:rPr>
                <w:rFonts w:cs="Arial"/>
              </w:rPr>
            </w:pPr>
          </w:p>
          <w:p w:rsidR="006A0C69" w:rsidRDefault="006A0C69" w:rsidP="006A0C69">
            <w:pPr>
              <w:spacing w:line="280" w:lineRule="exact"/>
              <w:rPr>
                <w:rFonts w:cs="Arial"/>
              </w:rPr>
            </w:pPr>
            <w:r w:rsidRPr="00BE0703">
              <w:rPr>
                <w:rFonts w:cs="Arial"/>
              </w:rPr>
              <w:t>L was encouraged to attend one of the Heritage trips and really enjoyed getting out and mixing socially -he talked about it for weeks after to his befrienders. He was later able to attend another trip at which he struck up a friendship with another service user, and they swapped numbers and have since been supporting each other by phone.</w:t>
            </w:r>
          </w:p>
          <w:p w:rsidR="00AF42E8" w:rsidRPr="00BE0703" w:rsidRDefault="00AF42E8" w:rsidP="006A0C69">
            <w:pPr>
              <w:spacing w:line="280" w:lineRule="exact"/>
              <w:rPr>
                <w:rFonts w:cs="Arial"/>
              </w:rPr>
            </w:pPr>
          </w:p>
          <w:p w:rsidR="006A0C69" w:rsidRPr="00BE0703" w:rsidRDefault="006A0C69" w:rsidP="006A0C69">
            <w:pPr>
              <w:spacing w:line="280" w:lineRule="exact"/>
              <w:rPr>
                <w:rFonts w:cs="Arial"/>
              </w:rPr>
            </w:pPr>
            <w:r w:rsidRPr="00BE0703">
              <w:rPr>
                <w:rFonts w:cs="Arial"/>
              </w:rPr>
              <w:t xml:space="preserve">L was asked to speak on the radio about the CareLink service and the Heritage trips. During the interview, he said it made all the difference knowing that someone cared and was interested. He knows that if he has any problems he can contact </w:t>
            </w:r>
            <w:r w:rsidR="00AF42E8">
              <w:rPr>
                <w:rFonts w:cs="Arial"/>
              </w:rPr>
              <w:t>the service for</w:t>
            </w:r>
            <w:r w:rsidRPr="00BE0703">
              <w:rPr>
                <w:rFonts w:cs="Arial"/>
              </w:rPr>
              <w:t xml:space="preserve"> help, and that greatly reassures him.</w:t>
            </w:r>
          </w:p>
          <w:p w:rsidR="006A0C69" w:rsidRPr="00235624" w:rsidRDefault="006A0C69" w:rsidP="006A0C69">
            <w:pPr>
              <w:spacing w:line="280" w:lineRule="exact"/>
              <w:rPr>
                <w:rFonts w:cs="Arial"/>
                <w:sz w:val="18"/>
                <w:szCs w:val="28"/>
              </w:rPr>
            </w:pPr>
          </w:p>
        </w:tc>
      </w:tr>
    </w:tbl>
    <w:p w:rsidR="006A0C69" w:rsidRDefault="006A0C69" w:rsidP="00DF328D">
      <w:pPr>
        <w:pStyle w:val="ListParagraph"/>
        <w:spacing w:after="0" w:line="280" w:lineRule="exact"/>
        <w:jc w:val="both"/>
        <w:rPr>
          <w:rFonts w:ascii="Arial" w:hAnsi="Arial" w:cs="Arial"/>
          <w:color w:val="00B050"/>
          <w:sz w:val="20"/>
          <w:szCs w:val="20"/>
        </w:rPr>
      </w:pPr>
    </w:p>
    <w:p w:rsidR="000015E3" w:rsidRDefault="000015E3" w:rsidP="00DF328D">
      <w:pPr>
        <w:pStyle w:val="ListParagraph"/>
        <w:spacing w:after="0" w:line="280" w:lineRule="exact"/>
        <w:jc w:val="both"/>
        <w:rPr>
          <w:rFonts w:ascii="Arial" w:hAnsi="Arial" w:cs="Arial"/>
          <w:color w:val="00B050"/>
          <w:sz w:val="20"/>
          <w:szCs w:val="20"/>
        </w:rPr>
      </w:pPr>
    </w:p>
    <w:p w:rsidR="000015E3" w:rsidRDefault="000015E3" w:rsidP="00DF328D">
      <w:pPr>
        <w:pStyle w:val="ListParagraph"/>
        <w:spacing w:after="0" w:line="280" w:lineRule="exact"/>
        <w:jc w:val="both"/>
        <w:rPr>
          <w:rFonts w:ascii="Arial" w:hAnsi="Arial" w:cs="Arial"/>
          <w:color w:val="00B050"/>
          <w:sz w:val="20"/>
          <w:szCs w:val="20"/>
        </w:rPr>
      </w:pPr>
    </w:p>
    <w:p w:rsidR="000015E3" w:rsidRDefault="000015E3" w:rsidP="00DF328D">
      <w:pPr>
        <w:pStyle w:val="ListParagraph"/>
        <w:spacing w:after="0" w:line="280" w:lineRule="exact"/>
        <w:jc w:val="both"/>
        <w:rPr>
          <w:rFonts w:ascii="Arial" w:hAnsi="Arial" w:cs="Arial"/>
          <w:color w:val="00B050"/>
          <w:sz w:val="20"/>
          <w:szCs w:val="20"/>
        </w:rPr>
      </w:pPr>
    </w:p>
    <w:tbl>
      <w:tblPr>
        <w:tblW w:w="8404" w:type="dxa"/>
        <w:tblInd w:w="704"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8404"/>
      </w:tblGrid>
      <w:tr w:rsidR="00895FEE" w:rsidRPr="00667DCC" w:rsidTr="004D07E2">
        <w:trPr>
          <w:cantSplit/>
        </w:trPr>
        <w:tc>
          <w:tcPr>
            <w:tcW w:w="8404" w:type="dxa"/>
            <w:tcBorders>
              <w:top w:val="single" w:sz="4" w:space="0" w:color="297183"/>
              <w:left w:val="single" w:sz="4" w:space="0" w:color="297183"/>
              <w:bottom w:val="single" w:sz="4" w:space="0" w:color="297183"/>
              <w:right w:val="single" w:sz="4" w:space="0" w:color="297183"/>
            </w:tcBorders>
            <w:shd w:val="clear" w:color="auto" w:fill="27B5C9"/>
          </w:tcPr>
          <w:p w:rsidR="00895FEE" w:rsidRPr="00667DCC" w:rsidRDefault="00895FEE" w:rsidP="00611DA7">
            <w:pPr>
              <w:spacing w:line="280" w:lineRule="exact"/>
              <w:rPr>
                <w:rFonts w:cs="Arial"/>
                <w:b/>
                <w:bCs/>
                <w:color w:val="FFFFFF"/>
                <w:sz w:val="18"/>
                <w:szCs w:val="18"/>
              </w:rPr>
            </w:pPr>
            <w:r>
              <w:rPr>
                <w:rFonts w:cs="Arial"/>
                <w:b/>
                <w:bCs/>
                <w:color w:val="FFFFFF"/>
                <w:szCs w:val="18"/>
              </w:rPr>
              <w:t>Case Study 4</w:t>
            </w:r>
          </w:p>
        </w:tc>
      </w:tr>
      <w:tr w:rsidR="00895FEE" w:rsidRPr="00667DCC" w:rsidTr="004D07E2">
        <w:trPr>
          <w:trHeight w:val="223"/>
        </w:trPr>
        <w:tc>
          <w:tcPr>
            <w:tcW w:w="8404"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895FEE" w:rsidRPr="00667DCC" w:rsidRDefault="00895FEE" w:rsidP="00611DA7">
            <w:pPr>
              <w:spacing w:line="280" w:lineRule="exact"/>
              <w:rPr>
                <w:rFonts w:cs="Arial"/>
                <w:b/>
                <w:bCs/>
              </w:rPr>
            </w:pPr>
            <w:r>
              <w:rPr>
                <w:rFonts w:cs="Arial"/>
                <w:b/>
                <w:bCs/>
              </w:rPr>
              <w:t xml:space="preserve">Service User </w:t>
            </w:r>
          </w:p>
        </w:tc>
      </w:tr>
      <w:tr w:rsidR="00895FEE" w:rsidRPr="00667DCC" w:rsidTr="004D07E2">
        <w:tc>
          <w:tcPr>
            <w:tcW w:w="8404" w:type="dxa"/>
            <w:tcBorders>
              <w:top w:val="single" w:sz="4" w:space="0" w:color="297183"/>
              <w:left w:val="single" w:sz="4" w:space="0" w:color="297183"/>
              <w:bottom w:val="single" w:sz="4" w:space="0" w:color="297183"/>
              <w:right w:val="single" w:sz="4" w:space="0" w:color="297183"/>
            </w:tcBorders>
          </w:tcPr>
          <w:p w:rsidR="00895FEE" w:rsidRDefault="00895FEE" w:rsidP="00310F97">
            <w:pPr>
              <w:numPr>
                <w:ilvl w:val="0"/>
                <w:numId w:val="10"/>
              </w:numPr>
              <w:spacing w:line="280" w:lineRule="exact"/>
              <w:ind w:right="-22"/>
              <w:jc w:val="both"/>
              <w:rPr>
                <w:rFonts w:cs="Arial"/>
                <w:sz w:val="18"/>
                <w:szCs w:val="28"/>
              </w:rPr>
            </w:pPr>
            <w:r>
              <w:rPr>
                <w:rFonts w:cs="Arial"/>
                <w:sz w:val="18"/>
                <w:szCs w:val="28"/>
              </w:rPr>
              <w:t xml:space="preserve">Man in his </w:t>
            </w:r>
            <w:r w:rsidR="007E233E">
              <w:rPr>
                <w:rFonts w:cs="Arial"/>
                <w:sz w:val="18"/>
                <w:szCs w:val="28"/>
              </w:rPr>
              <w:t>early 70s</w:t>
            </w:r>
          </w:p>
          <w:p w:rsidR="00895FEE" w:rsidRDefault="00895FEE" w:rsidP="00310F97">
            <w:pPr>
              <w:numPr>
                <w:ilvl w:val="0"/>
                <w:numId w:val="10"/>
              </w:numPr>
              <w:spacing w:line="280" w:lineRule="exact"/>
              <w:ind w:right="-22"/>
              <w:jc w:val="both"/>
              <w:rPr>
                <w:rFonts w:cs="Arial"/>
                <w:sz w:val="18"/>
                <w:szCs w:val="28"/>
              </w:rPr>
            </w:pPr>
            <w:r>
              <w:rPr>
                <w:rFonts w:cs="Arial"/>
                <w:sz w:val="18"/>
                <w:szCs w:val="28"/>
              </w:rPr>
              <w:t xml:space="preserve">Referral from </w:t>
            </w:r>
            <w:r w:rsidR="007E233E">
              <w:rPr>
                <w:rFonts w:cs="Arial"/>
                <w:sz w:val="18"/>
                <w:szCs w:val="28"/>
              </w:rPr>
              <w:t xml:space="preserve">a social worker </w:t>
            </w:r>
          </w:p>
          <w:p w:rsidR="00895FEE" w:rsidRPr="00235624" w:rsidRDefault="00895FEE" w:rsidP="007E233E">
            <w:pPr>
              <w:spacing w:line="280" w:lineRule="exact"/>
              <w:ind w:left="360" w:right="-22"/>
              <w:jc w:val="both"/>
              <w:rPr>
                <w:rFonts w:cs="Arial"/>
                <w:sz w:val="18"/>
                <w:szCs w:val="28"/>
              </w:rPr>
            </w:pPr>
          </w:p>
        </w:tc>
      </w:tr>
      <w:tr w:rsidR="00895FEE" w:rsidRPr="00235624" w:rsidTr="004D07E2">
        <w:tc>
          <w:tcPr>
            <w:tcW w:w="8404" w:type="dxa"/>
            <w:tcBorders>
              <w:top w:val="single" w:sz="4" w:space="0" w:color="297183"/>
              <w:left w:val="single" w:sz="4" w:space="0" w:color="297183"/>
              <w:bottom w:val="single" w:sz="4" w:space="0" w:color="297183"/>
              <w:right w:val="single" w:sz="4" w:space="0" w:color="297183"/>
            </w:tcBorders>
          </w:tcPr>
          <w:p w:rsidR="00895FEE" w:rsidRDefault="00895FEE" w:rsidP="00895FEE">
            <w:pPr>
              <w:spacing w:line="280" w:lineRule="exact"/>
              <w:rPr>
                <w:rFonts w:cs="Arial"/>
              </w:rPr>
            </w:pPr>
            <w:r w:rsidRPr="00BE0703">
              <w:rPr>
                <w:rFonts w:cs="Arial"/>
              </w:rPr>
              <w:t>J is a man in his early 70s who initially came onto the CareLink service when his wife, who he was caring for, had moved into a long term nursing home. He was struggling badly with this situation but did not engage very well with the CareLink service as was out visiting his wife a lot so the case was closed</w:t>
            </w:r>
            <w:r w:rsidR="007E233E">
              <w:rPr>
                <w:rFonts w:cs="Arial"/>
              </w:rPr>
              <w:t>.</w:t>
            </w:r>
          </w:p>
          <w:p w:rsidR="00895FEE" w:rsidRPr="00BE0703" w:rsidRDefault="00895FEE" w:rsidP="00895FEE">
            <w:pPr>
              <w:spacing w:line="280" w:lineRule="exact"/>
              <w:rPr>
                <w:rFonts w:cs="Arial"/>
              </w:rPr>
            </w:pPr>
          </w:p>
          <w:p w:rsidR="00895FEE" w:rsidRPr="00BE0703" w:rsidRDefault="00895FEE" w:rsidP="00895FEE">
            <w:pPr>
              <w:spacing w:line="280" w:lineRule="exact"/>
              <w:rPr>
                <w:rFonts w:cs="Arial"/>
              </w:rPr>
            </w:pPr>
            <w:r w:rsidRPr="00BE0703">
              <w:rPr>
                <w:rFonts w:cs="Arial"/>
              </w:rPr>
              <w:t>Since then his wife sadly passed away and he has clearly struggled to come to terms with his loss. He was referred back into the service by his social worker, and has engaged with the service this time and found it extremely helpful in many ways. The biggest impact was coming on our Heritage trips to Royal Stafford in Feb 2017. He had not been very sociable before, so was nervous, but got chatting to another client on the minibus who had been through a simila</w:t>
            </w:r>
            <w:r w:rsidR="00C10C0F">
              <w:rPr>
                <w:rFonts w:cs="Arial"/>
              </w:rPr>
              <w:t xml:space="preserve">r thing, which helped him to </w:t>
            </w:r>
            <w:r w:rsidR="00C10C0F" w:rsidRPr="000015E3">
              <w:rPr>
                <w:rFonts w:cs="Arial"/>
              </w:rPr>
              <w:t>fee</w:t>
            </w:r>
            <w:r w:rsidRPr="000015E3">
              <w:rPr>
                <w:rFonts w:cs="Arial"/>
              </w:rPr>
              <w:t>l</w:t>
            </w:r>
            <w:r w:rsidRPr="00BE0703">
              <w:rPr>
                <w:rFonts w:cs="Arial"/>
              </w:rPr>
              <w:t xml:space="preserve"> less alone. The trip opened his eyes and encouraged him to make a fresh start. He has now moved into a retirement village where he attends social events during the week and is shortly going on his second holiday with friends. His confidence has grown and he now looks forward to meeting/talking to new people and seeing different places. He is no longer feeling isolated and is likely to step down from the service in a planned way. </w:t>
            </w:r>
          </w:p>
          <w:p w:rsidR="00895FEE" w:rsidRPr="00235624" w:rsidRDefault="00895FEE" w:rsidP="00611DA7">
            <w:pPr>
              <w:spacing w:line="280" w:lineRule="exact"/>
              <w:rPr>
                <w:rFonts w:cs="Arial"/>
                <w:sz w:val="18"/>
                <w:szCs w:val="28"/>
              </w:rPr>
            </w:pPr>
          </w:p>
        </w:tc>
      </w:tr>
    </w:tbl>
    <w:p w:rsidR="006A0C69" w:rsidRDefault="006A0C69" w:rsidP="00DF328D">
      <w:pPr>
        <w:pStyle w:val="ListParagraph"/>
        <w:spacing w:after="0" w:line="280" w:lineRule="exact"/>
        <w:jc w:val="both"/>
        <w:rPr>
          <w:rFonts w:ascii="Arial" w:hAnsi="Arial" w:cs="Arial"/>
          <w:color w:val="00B050"/>
          <w:sz w:val="20"/>
          <w:szCs w:val="20"/>
        </w:rPr>
      </w:pPr>
    </w:p>
    <w:tbl>
      <w:tblPr>
        <w:tblW w:w="8404" w:type="dxa"/>
        <w:tblInd w:w="704"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8404"/>
      </w:tblGrid>
      <w:tr w:rsidR="00895FEE" w:rsidRPr="00667DCC" w:rsidTr="004D07E2">
        <w:trPr>
          <w:cantSplit/>
        </w:trPr>
        <w:tc>
          <w:tcPr>
            <w:tcW w:w="8404" w:type="dxa"/>
            <w:tcBorders>
              <w:top w:val="single" w:sz="4" w:space="0" w:color="297183"/>
              <w:left w:val="single" w:sz="4" w:space="0" w:color="297183"/>
              <w:bottom w:val="single" w:sz="4" w:space="0" w:color="297183"/>
              <w:right w:val="single" w:sz="4" w:space="0" w:color="297183"/>
            </w:tcBorders>
            <w:shd w:val="clear" w:color="auto" w:fill="27B5C9"/>
          </w:tcPr>
          <w:p w:rsidR="00895FEE" w:rsidRPr="00667DCC" w:rsidRDefault="00895FEE" w:rsidP="00611DA7">
            <w:pPr>
              <w:spacing w:line="280" w:lineRule="exact"/>
              <w:rPr>
                <w:rFonts w:cs="Arial"/>
                <w:b/>
                <w:bCs/>
                <w:color w:val="FFFFFF"/>
                <w:sz w:val="18"/>
                <w:szCs w:val="18"/>
              </w:rPr>
            </w:pPr>
            <w:r>
              <w:rPr>
                <w:rFonts w:cs="Arial"/>
                <w:b/>
                <w:bCs/>
                <w:color w:val="FFFFFF"/>
                <w:szCs w:val="18"/>
              </w:rPr>
              <w:t>Case Study 5</w:t>
            </w:r>
          </w:p>
        </w:tc>
      </w:tr>
      <w:tr w:rsidR="00895FEE" w:rsidRPr="00667DCC" w:rsidTr="004D07E2">
        <w:trPr>
          <w:trHeight w:val="223"/>
        </w:trPr>
        <w:tc>
          <w:tcPr>
            <w:tcW w:w="8404"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895FEE" w:rsidRPr="00667DCC" w:rsidRDefault="00895FEE" w:rsidP="00611DA7">
            <w:pPr>
              <w:spacing w:line="280" w:lineRule="exact"/>
              <w:rPr>
                <w:rFonts w:cs="Arial"/>
                <w:b/>
                <w:bCs/>
              </w:rPr>
            </w:pPr>
            <w:r>
              <w:rPr>
                <w:rFonts w:cs="Arial"/>
                <w:b/>
                <w:bCs/>
              </w:rPr>
              <w:t xml:space="preserve">Service User </w:t>
            </w:r>
          </w:p>
        </w:tc>
      </w:tr>
      <w:tr w:rsidR="00895FEE" w:rsidRPr="00667DCC" w:rsidTr="004D07E2">
        <w:tc>
          <w:tcPr>
            <w:tcW w:w="8404" w:type="dxa"/>
            <w:tcBorders>
              <w:top w:val="single" w:sz="4" w:space="0" w:color="297183"/>
              <w:left w:val="single" w:sz="4" w:space="0" w:color="297183"/>
              <w:bottom w:val="single" w:sz="4" w:space="0" w:color="297183"/>
              <w:right w:val="single" w:sz="4" w:space="0" w:color="297183"/>
            </w:tcBorders>
          </w:tcPr>
          <w:p w:rsidR="00895FEE" w:rsidRDefault="0043692B" w:rsidP="00310F97">
            <w:pPr>
              <w:numPr>
                <w:ilvl w:val="0"/>
                <w:numId w:val="10"/>
              </w:numPr>
              <w:spacing w:line="280" w:lineRule="exact"/>
              <w:ind w:right="-22"/>
              <w:jc w:val="both"/>
              <w:rPr>
                <w:rFonts w:cs="Arial"/>
                <w:sz w:val="18"/>
                <w:szCs w:val="28"/>
              </w:rPr>
            </w:pPr>
            <w:r>
              <w:rPr>
                <w:rFonts w:cs="Arial"/>
                <w:sz w:val="18"/>
                <w:szCs w:val="28"/>
              </w:rPr>
              <w:t>Woman in her late 70</w:t>
            </w:r>
            <w:r w:rsidR="00895FEE">
              <w:rPr>
                <w:rFonts w:cs="Arial"/>
                <w:sz w:val="18"/>
                <w:szCs w:val="28"/>
              </w:rPr>
              <w:t>s</w:t>
            </w:r>
          </w:p>
          <w:p w:rsidR="00AA1E84" w:rsidRDefault="00AA1E84" w:rsidP="00310F97">
            <w:pPr>
              <w:numPr>
                <w:ilvl w:val="0"/>
                <w:numId w:val="10"/>
              </w:numPr>
              <w:spacing w:line="280" w:lineRule="exact"/>
              <w:ind w:right="-22"/>
              <w:jc w:val="both"/>
              <w:rPr>
                <w:rFonts w:cs="Arial"/>
                <w:sz w:val="18"/>
                <w:szCs w:val="28"/>
              </w:rPr>
            </w:pPr>
            <w:r>
              <w:rPr>
                <w:rFonts w:cs="Arial"/>
                <w:sz w:val="18"/>
                <w:szCs w:val="28"/>
              </w:rPr>
              <w:t xml:space="preserve">Reduced the calls from 3 to 1 per week </w:t>
            </w:r>
          </w:p>
          <w:p w:rsidR="00895FEE" w:rsidRDefault="006E6000" w:rsidP="00310F97">
            <w:pPr>
              <w:numPr>
                <w:ilvl w:val="0"/>
                <w:numId w:val="10"/>
              </w:numPr>
              <w:spacing w:line="280" w:lineRule="exact"/>
              <w:ind w:right="-22"/>
              <w:jc w:val="both"/>
              <w:rPr>
                <w:rFonts w:cs="Arial"/>
                <w:sz w:val="18"/>
                <w:szCs w:val="28"/>
              </w:rPr>
            </w:pPr>
            <w:r>
              <w:rPr>
                <w:rFonts w:cs="Arial"/>
                <w:sz w:val="18"/>
                <w:szCs w:val="28"/>
              </w:rPr>
              <w:t xml:space="preserve">Suffering with anxiety </w:t>
            </w:r>
          </w:p>
          <w:p w:rsidR="00895FEE" w:rsidRPr="00235624" w:rsidRDefault="00895FEE" w:rsidP="00611DA7">
            <w:pPr>
              <w:spacing w:line="280" w:lineRule="exact"/>
              <w:ind w:left="360" w:right="-22"/>
              <w:jc w:val="both"/>
              <w:rPr>
                <w:rFonts w:cs="Arial"/>
                <w:sz w:val="18"/>
                <w:szCs w:val="28"/>
              </w:rPr>
            </w:pPr>
          </w:p>
        </w:tc>
      </w:tr>
      <w:tr w:rsidR="00895FEE" w:rsidRPr="00235624" w:rsidTr="004D07E2">
        <w:tc>
          <w:tcPr>
            <w:tcW w:w="8404" w:type="dxa"/>
            <w:tcBorders>
              <w:top w:val="single" w:sz="4" w:space="0" w:color="297183"/>
              <w:left w:val="single" w:sz="4" w:space="0" w:color="297183"/>
              <w:bottom w:val="single" w:sz="4" w:space="0" w:color="297183"/>
              <w:right w:val="single" w:sz="4" w:space="0" w:color="297183"/>
            </w:tcBorders>
          </w:tcPr>
          <w:p w:rsidR="00895FEE" w:rsidRPr="00BE0703" w:rsidRDefault="00895FEE" w:rsidP="00895FEE">
            <w:pPr>
              <w:spacing w:line="280" w:lineRule="exact"/>
              <w:rPr>
                <w:rFonts w:cs="Arial"/>
              </w:rPr>
            </w:pPr>
            <w:r w:rsidRPr="00BE0703">
              <w:rPr>
                <w:rFonts w:cs="Arial"/>
              </w:rPr>
              <w:t>Woman in her late 70’s who joined CareLink in Jan 2017. She was suffering with anxiety and wasn’t able to leave the house. She was initially put on Staff Only call to build her confidence. She has been able to develop a trust where now she has been going on little trips out with her family and enjoys her garden. She now talks to our volunteers and enjoys the calls just as much. She said that she can’t thank us enough for everything we have done, we have changed her life. She has now been able to reduce from the initial 3 calls a week to just one a week.</w:t>
            </w:r>
          </w:p>
          <w:p w:rsidR="00895FEE" w:rsidRPr="00235624" w:rsidRDefault="00895FEE" w:rsidP="00895FEE">
            <w:pPr>
              <w:spacing w:line="280" w:lineRule="exact"/>
              <w:rPr>
                <w:rFonts w:cs="Arial"/>
                <w:sz w:val="18"/>
                <w:szCs w:val="28"/>
              </w:rPr>
            </w:pPr>
          </w:p>
        </w:tc>
      </w:tr>
    </w:tbl>
    <w:p w:rsidR="00895FEE" w:rsidRDefault="00895FEE" w:rsidP="00DF328D">
      <w:pPr>
        <w:pStyle w:val="ListParagraph"/>
        <w:spacing w:after="0" w:line="280" w:lineRule="exact"/>
        <w:jc w:val="both"/>
        <w:rPr>
          <w:rFonts w:ascii="Arial" w:hAnsi="Arial" w:cs="Arial"/>
          <w:color w:val="00B050"/>
          <w:sz w:val="20"/>
          <w:szCs w:val="20"/>
        </w:rPr>
      </w:pPr>
    </w:p>
    <w:p w:rsidR="00EE4DCC" w:rsidRPr="003642DE" w:rsidRDefault="00EE4DCC" w:rsidP="00DF328D">
      <w:pPr>
        <w:spacing w:line="280" w:lineRule="exact"/>
        <w:rPr>
          <w:rFonts w:cs="Arial"/>
          <w:b/>
          <w:bCs/>
          <w:sz w:val="24"/>
        </w:rPr>
      </w:pPr>
      <w:r w:rsidRPr="003642DE">
        <w:rPr>
          <w:rFonts w:cs="Arial"/>
          <w:b/>
          <w:bCs/>
          <w:sz w:val="24"/>
        </w:rPr>
        <w:t>4.</w:t>
      </w:r>
      <w:r w:rsidR="00A42532" w:rsidRPr="003642DE">
        <w:rPr>
          <w:rFonts w:cs="Arial"/>
          <w:b/>
          <w:bCs/>
          <w:sz w:val="24"/>
        </w:rPr>
        <w:t>4</w:t>
      </w:r>
      <w:r w:rsidRPr="003642DE">
        <w:rPr>
          <w:rFonts w:cs="Arial"/>
          <w:b/>
          <w:bCs/>
          <w:sz w:val="24"/>
        </w:rPr>
        <w:tab/>
      </w:r>
      <w:r w:rsidR="002D5F15" w:rsidRPr="003642DE">
        <w:rPr>
          <w:rFonts w:cs="Arial"/>
          <w:b/>
          <w:bCs/>
          <w:sz w:val="24"/>
        </w:rPr>
        <w:t>Benefits for Volunteers</w:t>
      </w:r>
    </w:p>
    <w:p w:rsidR="002D5F15" w:rsidRDefault="002D5F15" w:rsidP="00DF328D">
      <w:pPr>
        <w:spacing w:line="280" w:lineRule="exact"/>
        <w:rPr>
          <w:rFonts w:cs="Arial"/>
          <w:b/>
          <w:bCs/>
        </w:rPr>
      </w:pPr>
    </w:p>
    <w:p w:rsidR="00CC0837" w:rsidRDefault="002D5F15" w:rsidP="00DF328D">
      <w:pPr>
        <w:spacing w:line="280" w:lineRule="exact"/>
        <w:ind w:left="720"/>
        <w:jc w:val="both"/>
        <w:rPr>
          <w:rFonts w:cs="Arial"/>
          <w:bCs/>
        </w:rPr>
      </w:pPr>
      <w:r>
        <w:rPr>
          <w:rFonts w:cs="Arial"/>
          <w:bCs/>
        </w:rPr>
        <w:t xml:space="preserve">Volunteers benefit from CareLink in a number of ways, providing a diverse range of improvements for them as individuals. </w:t>
      </w:r>
      <w:r w:rsidR="00CC0837" w:rsidRPr="007540D8">
        <w:rPr>
          <w:rFonts w:cs="Arial"/>
          <w:bCs/>
        </w:rPr>
        <w:t xml:space="preserve">The specific benefits differ between volunteers, based on aspects such as their age, aspirations, and experience of supporting others, as well as more personal factors such as confidence or life experiences. </w:t>
      </w:r>
      <w:r w:rsidR="00CC0837">
        <w:rPr>
          <w:rFonts w:cs="Arial"/>
          <w:bCs/>
        </w:rPr>
        <w:t>Broad benefits experienced across most volunteers may be evidenced as including:</w:t>
      </w:r>
    </w:p>
    <w:p w:rsidR="00CC0837" w:rsidRPr="007540D8" w:rsidRDefault="00CC0837" w:rsidP="00DF328D">
      <w:pPr>
        <w:spacing w:line="280" w:lineRule="exact"/>
        <w:jc w:val="both"/>
        <w:rPr>
          <w:rFonts w:cs="Arial"/>
          <w:bCs/>
        </w:rPr>
      </w:pPr>
    </w:p>
    <w:p w:rsidR="00CC0837" w:rsidRDefault="00CC0837" w:rsidP="000015E3">
      <w:pPr>
        <w:numPr>
          <w:ilvl w:val="0"/>
          <w:numId w:val="11"/>
        </w:numPr>
        <w:spacing w:line="280" w:lineRule="exact"/>
        <w:ind w:left="1080"/>
        <w:jc w:val="both"/>
        <w:rPr>
          <w:rFonts w:cs="Arial"/>
          <w:szCs w:val="28"/>
        </w:rPr>
      </w:pPr>
      <w:r w:rsidRPr="007540D8">
        <w:rPr>
          <w:rFonts w:cs="Arial"/>
          <w:b/>
          <w:bCs/>
        </w:rPr>
        <w:t>Developing a Work Ethos</w:t>
      </w:r>
      <w:r w:rsidRPr="007540D8">
        <w:rPr>
          <w:rFonts w:cs="Arial"/>
          <w:bCs/>
        </w:rPr>
        <w:t xml:space="preserve"> – Learning how to structure a work ethic can be extremely important, such as having to respond to </w:t>
      </w:r>
      <w:r w:rsidRPr="007540D8">
        <w:rPr>
          <w:rFonts w:cs="Arial"/>
          <w:szCs w:val="28"/>
        </w:rPr>
        <w:t>regular times and patterns of working</w:t>
      </w:r>
      <w:r>
        <w:rPr>
          <w:rFonts w:cs="Arial"/>
          <w:szCs w:val="28"/>
        </w:rPr>
        <w:t>. This is important in helping to establish routine and accountability, and is a valuable life skill.</w:t>
      </w:r>
    </w:p>
    <w:p w:rsidR="000015E3" w:rsidRPr="000015E3" w:rsidRDefault="000015E3" w:rsidP="000015E3">
      <w:pPr>
        <w:spacing w:line="280" w:lineRule="exact"/>
        <w:ind w:left="1080"/>
        <w:jc w:val="both"/>
        <w:rPr>
          <w:rFonts w:cs="Arial"/>
          <w:szCs w:val="28"/>
        </w:rPr>
      </w:pPr>
    </w:p>
    <w:p w:rsidR="00CC0837" w:rsidRDefault="00CC0837" w:rsidP="00310F97">
      <w:pPr>
        <w:numPr>
          <w:ilvl w:val="0"/>
          <w:numId w:val="11"/>
        </w:numPr>
        <w:spacing w:line="280" w:lineRule="exact"/>
        <w:ind w:left="1080"/>
        <w:jc w:val="both"/>
        <w:rPr>
          <w:rFonts w:cs="Arial"/>
          <w:szCs w:val="28"/>
        </w:rPr>
      </w:pPr>
      <w:r w:rsidRPr="007540D8">
        <w:rPr>
          <w:rFonts w:cs="Arial"/>
          <w:b/>
          <w:szCs w:val="28"/>
        </w:rPr>
        <w:t>Accepting Responsibility</w:t>
      </w:r>
      <w:r w:rsidRPr="007540D8">
        <w:rPr>
          <w:rFonts w:cs="Arial"/>
          <w:szCs w:val="28"/>
        </w:rPr>
        <w:t xml:space="preserve"> – Being relied upon to deliver a service that is important to vulnerable people provides the volunteer with immense sense of self-worth in being able to accept and accommodate responsibility</w:t>
      </w:r>
      <w:r>
        <w:rPr>
          <w:rFonts w:cs="Arial"/>
          <w:szCs w:val="28"/>
        </w:rPr>
        <w:t xml:space="preserve">. This is an essential skill many volunteers may lack, and being able to understand that they can take on responsibility is a valuable skill in life in both personal and employment situations. </w:t>
      </w:r>
    </w:p>
    <w:p w:rsidR="000015E3" w:rsidRDefault="000015E3" w:rsidP="000015E3">
      <w:pPr>
        <w:spacing w:line="280" w:lineRule="exact"/>
        <w:jc w:val="both"/>
        <w:rPr>
          <w:rFonts w:cs="Arial"/>
          <w:szCs w:val="28"/>
        </w:rPr>
      </w:pPr>
    </w:p>
    <w:p w:rsidR="00CC0837" w:rsidRDefault="00CC0837" w:rsidP="00310F97">
      <w:pPr>
        <w:numPr>
          <w:ilvl w:val="0"/>
          <w:numId w:val="11"/>
        </w:numPr>
        <w:spacing w:line="280" w:lineRule="exact"/>
        <w:ind w:left="1080"/>
        <w:jc w:val="both"/>
        <w:rPr>
          <w:rFonts w:cs="Arial"/>
          <w:szCs w:val="28"/>
        </w:rPr>
      </w:pPr>
      <w:r w:rsidRPr="007540D8">
        <w:rPr>
          <w:rFonts w:cs="Arial"/>
          <w:b/>
          <w:szCs w:val="28"/>
        </w:rPr>
        <w:t>Understanding Job Satisfaction</w:t>
      </w:r>
      <w:r>
        <w:rPr>
          <w:rFonts w:cs="Arial"/>
          <w:szCs w:val="28"/>
        </w:rPr>
        <w:t xml:space="preserve"> – Being able to step back and realise they have delivered a good job to a high standard provides a sense of job satisfaction that many have not experienced previously. This is increasingly important in helping them move to future employment.  </w:t>
      </w:r>
    </w:p>
    <w:p w:rsidR="00CC0837" w:rsidRDefault="00CC0837" w:rsidP="00DF328D">
      <w:pPr>
        <w:spacing w:line="280" w:lineRule="exact"/>
        <w:ind w:left="360"/>
        <w:jc w:val="both"/>
        <w:rPr>
          <w:rFonts w:cs="Arial"/>
          <w:szCs w:val="28"/>
        </w:rPr>
      </w:pPr>
    </w:p>
    <w:p w:rsidR="00CC0837" w:rsidRDefault="00CC0837" w:rsidP="00310F97">
      <w:pPr>
        <w:numPr>
          <w:ilvl w:val="0"/>
          <w:numId w:val="11"/>
        </w:numPr>
        <w:spacing w:line="280" w:lineRule="exact"/>
        <w:ind w:left="1080"/>
        <w:jc w:val="both"/>
        <w:rPr>
          <w:rFonts w:cs="Arial"/>
          <w:szCs w:val="28"/>
        </w:rPr>
      </w:pPr>
      <w:r>
        <w:rPr>
          <w:rFonts w:cs="Arial"/>
          <w:b/>
          <w:szCs w:val="28"/>
        </w:rPr>
        <w:t xml:space="preserve">Gaining a Sense of </w:t>
      </w:r>
      <w:r w:rsidRPr="00CC0837">
        <w:rPr>
          <w:rFonts w:cs="Arial"/>
          <w:b/>
          <w:szCs w:val="28"/>
        </w:rPr>
        <w:t>Belonging</w:t>
      </w:r>
      <w:r>
        <w:rPr>
          <w:rFonts w:cs="Arial"/>
          <w:szCs w:val="28"/>
        </w:rPr>
        <w:t xml:space="preserve"> – Many volunteers, especially those that may not have been in employment for some time, benefit from the sense of belonging that </w:t>
      </w:r>
      <w:r w:rsidR="00101795">
        <w:rPr>
          <w:rFonts w:cs="Arial"/>
          <w:szCs w:val="28"/>
        </w:rPr>
        <w:t>CareLink provides</w:t>
      </w:r>
      <w:r>
        <w:rPr>
          <w:rFonts w:cs="Arial"/>
          <w:szCs w:val="28"/>
        </w:rPr>
        <w:t>. This can help build self-worth and social skills, which positively impacts both personal and future employment opportunities.</w:t>
      </w:r>
      <w:r w:rsidR="00535442">
        <w:rPr>
          <w:rFonts w:cs="Arial"/>
          <w:szCs w:val="28"/>
        </w:rPr>
        <w:t xml:space="preserve"> Volunteers within the service have noted: </w:t>
      </w:r>
    </w:p>
    <w:p w:rsidR="00535442" w:rsidRDefault="00535442" w:rsidP="00535442">
      <w:pPr>
        <w:spacing w:line="280" w:lineRule="exact"/>
        <w:ind w:left="1080"/>
        <w:jc w:val="both"/>
        <w:rPr>
          <w:rFonts w:cs="Arial"/>
          <w:szCs w:val="28"/>
        </w:rPr>
      </w:pPr>
    </w:p>
    <w:p w:rsidR="00535442" w:rsidRDefault="00535442" w:rsidP="00535442">
      <w:pPr>
        <w:pStyle w:val="ListParagraph"/>
        <w:ind w:left="1080"/>
        <w:rPr>
          <w:rFonts w:ascii="Arial" w:hAnsi="Arial" w:cs="Arial"/>
          <w:i/>
          <w:sz w:val="20"/>
          <w:szCs w:val="28"/>
          <w:lang w:val="en-GB"/>
        </w:rPr>
      </w:pPr>
      <w:r>
        <w:rPr>
          <w:rFonts w:ascii="Arial" w:hAnsi="Arial" w:cs="Arial"/>
          <w:i/>
          <w:sz w:val="20"/>
          <w:szCs w:val="28"/>
          <w:lang w:val="en-GB"/>
        </w:rPr>
        <w:t>‘L</w:t>
      </w:r>
      <w:r w:rsidRPr="00535442">
        <w:rPr>
          <w:rFonts w:ascii="Arial" w:hAnsi="Arial" w:cs="Arial"/>
          <w:i/>
          <w:sz w:val="20"/>
          <w:szCs w:val="28"/>
          <w:lang w:val="en-GB"/>
        </w:rPr>
        <w:t xml:space="preserve">ove working for CareLink because we are left to get on with our calls based on who we are and how we interact with others, can just be ourselves” </w:t>
      </w:r>
    </w:p>
    <w:p w:rsidR="00535442" w:rsidRDefault="00535442" w:rsidP="00535442">
      <w:pPr>
        <w:pStyle w:val="ListParagraph"/>
        <w:ind w:firstLine="360"/>
        <w:rPr>
          <w:rFonts w:ascii="Arial" w:hAnsi="Arial" w:cs="Arial"/>
          <w:i/>
          <w:sz w:val="20"/>
          <w:szCs w:val="28"/>
          <w:lang w:val="en-GB"/>
        </w:rPr>
      </w:pPr>
      <w:r w:rsidRPr="00535442">
        <w:rPr>
          <w:rFonts w:ascii="Arial" w:hAnsi="Arial" w:cs="Arial"/>
          <w:i/>
          <w:sz w:val="20"/>
          <w:szCs w:val="28"/>
          <w:lang w:val="en-GB"/>
        </w:rPr>
        <w:t>“Yes, clients aren’t just a number with us they become friends”</w:t>
      </w:r>
    </w:p>
    <w:p w:rsidR="00535442" w:rsidRPr="00535442" w:rsidRDefault="00535442" w:rsidP="00535442">
      <w:pPr>
        <w:pStyle w:val="ListParagraph"/>
        <w:jc w:val="both"/>
        <w:rPr>
          <w:rFonts w:ascii="Arial" w:hAnsi="Arial" w:cs="Arial"/>
          <w:sz w:val="20"/>
          <w:szCs w:val="28"/>
          <w:lang w:val="en-GB"/>
        </w:rPr>
      </w:pPr>
      <w:r>
        <w:rPr>
          <w:rFonts w:ascii="Arial" w:hAnsi="Arial" w:cs="Arial"/>
          <w:sz w:val="20"/>
          <w:szCs w:val="28"/>
          <w:lang w:val="en-GB"/>
        </w:rPr>
        <w:t xml:space="preserve">In order to show the impact of volunteering within the service, CareLink has collated a number of case studies of volunteer experiences, as detailed below. </w:t>
      </w:r>
      <w:r w:rsidR="00C84E21">
        <w:rPr>
          <w:rFonts w:ascii="Arial" w:hAnsi="Arial" w:cs="Arial"/>
          <w:sz w:val="20"/>
          <w:szCs w:val="28"/>
          <w:lang w:val="en-GB"/>
        </w:rPr>
        <w:t xml:space="preserve">It shows that the volunteers within the service are diverse and volunteer for different reasons; some are former CareLink clients that want to give something back, others want to make new friends or develop new skills to get back into employment. </w:t>
      </w:r>
    </w:p>
    <w:tbl>
      <w:tblPr>
        <w:tblW w:w="8404" w:type="dxa"/>
        <w:tblInd w:w="704"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8404"/>
      </w:tblGrid>
      <w:tr w:rsidR="00535442" w:rsidRPr="00667DCC" w:rsidTr="00611DA7">
        <w:trPr>
          <w:cantSplit/>
        </w:trPr>
        <w:tc>
          <w:tcPr>
            <w:tcW w:w="8404" w:type="dxa"/>
            <w:tcBorders>
              <w:top w:val="single" w:sz="4" w:space="0" w:color="297183"/>
              <w:left w:val="single" w:sz="4" w:space="0" w:color="297183"/>
              <w:bottom w:val="single" w:sz="4" w:space="0" w:color="297183"/>
              <w:right w:val="single" w:sz="4" w:space="0" w:color="297183"/>
            </w:tcBorders>
            <w:shd w:val="clear" w:color="auto" w:fill="27B5C9"/>
          </w:tcPr>
          <w:p w:rsidR="00535442" w:rsidRPr="00667DCC" w:rsidRDefault="00535442" w:rsidP="00C84E21">
            <w:pPr>
              <w:spacing w:line="280" w:lineRule="exact"/>
              <w:rPr>
                <w:rFonts w:cs="Arial"/>
                <w:b/>
                <w:bCs/>
                <w:color w:val="FFFFFF"/>
                <w:sz w:val="18"/>
                <w:szCs w:val="18"/>
              </w:rPr>
            </w:pPr>
            <w:r>
              <w:rPr>
                <w:rFonts w:cs="Arial"/>
                <w:b/>
                <w:bCs/>
                <w:color w:val="FFFFFF"/>
                <w:szCs w:val="18"/>
              </w:rPr>
              <w:t>Case Study 1</w:t>
            </w:r>
          </w:p>
        </w:tc>
      </w:tr>
      <w:tr w:rsidR="00535442" w:rsidRPr="00667DCC" w:rsidTr="00611DA7">
        <w:trPr>
          <w:trHeight w:val="223"/>
        </w:trPr>
        <w:tc>
          <w:tcPr>
            <w:tcW w:w="8404"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535442" w:rsidRPr="00667DCC" w:rsidRDefault="00EE1575" w:rsidP="00C84E21">
            <w:pPr>
              <w:spacing w:line="280" w:lineRule="exact"/>
              <w:rPr>
                <w:rFonts w:cs="Arial"/>
                <w:b/>
                <w:bCs/>
              </w:rPr>
            </w:pPr>
            <w:r>
              <w:rPr>
                <w:rFonts w:cs="Arial"/>
                <w:b/>
                <w:bCs/>
              </w:rPr>
              <w:t xml:space="preserve">Former CareLink Client </w:t>
            </w:r>
          </w:p>
        </w:tc>
      </w:tr>
      <w:tr w:rsidR="00535442" w:rsidRPr="00667DCC" w:rsidTr="00EE1575">
        <w:tc>
          <w:tcPr>
            <w:tcW w:w="8404" w:type="dxa"/>
            <w:tcBorders>
              <w:top w:val="single" w:sz="4" w:space="0" w:color="297183"/>
              <w:left w:val="single" w:sz="4" w:space="0" w:color="297183"/>
              <w:bottom w:val="single" w:sz="4" w:space="0" w:color="297183"/>
              <w:right w:val="single" w:sz="4" w:space="0" w:color="297183"/>
            </w:tcBorders>
          </w:tcPr>
          <w:p w:rsidR="00535442" w:rsidRDefault="00535442" w:rsidP="00310F97">
            <w:pPr>
              <w:numPr>
                <w:ilvl w:val="0"/>
                <w:numId w:val="10"/>
              </w:numPr>
              <w:spacing w:line="280" w:lineRule="exact"/>
              <w:ind w:right="-22"/>
              <w:jc w:val="both"/>
              <w:rPr>
                <w:rFonts w:cs="Arial"/>
                <w:sz w:val="18"/>
                <w:szCs w:val="28"/>
              </w:rPr>
            </w:pPr>
            <w:r>
              <w:rPr>
                <w:rFonts w:cs="Arial"/>
                <w:sz w:val="18"/>
                <w:szCs w:val="28"/>
              </w:rPr>
              <w:t xml:space="preserve">Woman in her </w:t>
            </w:r>
            <w:r w:rsidR="00EE1575">
              <w:rPr>
                <w:rFonts w:cs="Arial"/>
                <w:sz w:val="18"/>
                <w:szCs w:val="28"/>
              </w:rPr>
              <w:t>late 50s</w:t>
            </w:r>
          </w:p>
          <w:p w:rsidR="00535442" w:rsidRDefault="00EE1575" w:rsidP="00310F97">
            <w:pPr>
              <w:numPr>
                <w:ilvl w:val="0"/>
                <w:numId w:val="10"/>
              </w:numPr>
              <w:spacing w:line="280" w:lineRule="exact"/>
              <w:ind w:right="-22"/>
              <w:jc w:val="both"/>
              <w:rPr>
                <w:rFonts w:cs="Arial"/>
                <w:sz w:val="18"/>
                <w:szCs w:val="28"/>
              </w:rPr>
            </w:pPr>
            <w:r>
              <w:rPr>
                <w:rFonts w:cs="Arial"/>
                <w:sz w:val="18"/>
                <w:szCs w:val="28"/>
              </w:rPr>
              <w:t xml:space="preserve">Wanted to give something back and focus on improving mental health and wellbeing </w:t>
            </w:r>
          </w:p>
          <w:p w:rsidR="00535442" w:rsidRPr="00235624" w:rsidRDefault="00535442" w:rsidP="00C84E21">
            <w:pPr>
              <w:spacing w:line="280" w:lineRule="exact"/>
              <w:ind w:left="360" w:right="-22"/>
              <w:jc w:val="both"/>
              <w:rPr>
                <w:rFonts w:cs="Arial"/>
                <w:sz w:val="18"/>
                <w:szCs w:val="28"/>
              </w:rPr>
            </w:pPr>
          </w:p>
        </w:tc>
      </w:tr>
      <w:tr w:rsidR="00EE1575" w:rsidRPr="00235624" w:rsidTr="00EE1575">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EE1575" w:rsidRDefault="00EE1575" w:rsidP="00C84E21">
            <w:pPr>
              <w:spacing w:line="280" w:lineRule="exact"/>
              <w:rPr>
                <w:rFonts w:cs="Arial"/>
                <w:b/>
              </w:rPr>
            </w:pPr>
            <w:r w:rsidRPr="00EE1575">
              <w:rPr>
                <w:rFonts w:cs="Arial"/>
                <w:b/>
              </w:rPr>
              <w:t xml:space="preserve">Benefits </w:t>
            </w:r>
          </w:p>
        </w:tc>
      </w:tr>
      <w:tr w:rsidR="00EE1575" w:rsidRPr="00235624" w:rsidTr="00EE1575">
        <w:tc>
          <w:tcPr>
            <w:tcW w:w="8404" w:type="dxa"/>
            <w:tcBorders>
              <w:top w:val="single" w:sz="4" w:space="0" w:color="297183"/>
              <w:left w:val="single" w:sz="4" w:space="0" w:color="297183"/>
              <w:bottom w:val="single" w:sz="4" w:space="0" w:color="297183"/>
              <w:right w:val="single" w:sz="4" w:space="0" w:color="297183"/>
            </w:tcBorders>
          </w:tcPr>
          <w:p w:rsidR="00C84E21" w:rsidRDefault="00C84E21" w:rsidP="00310F97">
            <w:pPr>
              <w:pStyle w:val="ListParagraph"/>
              <w:numPr>
                <w:ilvl w:val="0"/>
                <w:numId w:val="25"/>
              </w:numPr>
              <w:spacing w:after="0" w:line="280" w:lineRule="exact"/>
              <w:ind w:left="357" w:hanging="357"/>
              <w:rPr>
                <w:rFonts w:ascii="Arial" w:hAnsi="Arial" w:cs="Arial"/>
                <w:sz w:val="18"/>
                <w:szCs w:val="28"/>
                <w:lang w:val="en-GB"/>
              </w:rPr>
            </w:pPr>
            <w:r>
              <w:rPr>
                <w:rFonts w:ascii="Arial" w:hAnsi="Arial" w:cs="Arial"/>
                <w:sz w:val="18"/>
                <w:szCs w:val="28"/>
                <w:lang w:val="en-GB"/>
              </w:rPr>
              <w:t>S</w:t>
            </w:r>
            <w:r w:rsidR="00EE1575" w:rsidRPr="00C84E21">
              <w:rPr>
                <w:rFonts w:ascii="Arial" w:hAnsi="Arial" w:cs="Arial"/>
                <w:sz w:val="18"/>
                <w:szCs w:val="28"/>
                <w:lang w:val="en-GB"/>
              </w:rPr>
              <w:t>upport from Staff to prevent crisis</w:t>
            </w:r>
          </w:p>
          <w:p w:rsidR="00EE1575" w:rsidRPr="00C84E21" w:rsidRDefault="00EE1575" w:rsidP="00310F97">
            <w:pPr>
              <w:pStyle w:val="ListParagraph"/>
              <w:numPr>
                <w:ilvl w:val="0"/>
                <w:numId w:val="25"/>
              </w:numPr>
              <w:spacing w:after="0" w:line="280" w:lineRule="exact"/>
              <w:ind w:left="357" w:hanging="357"/>
              <w:rPr>
                <w:rFonts w:ascii="Arial" w:hAnsi="Arial" w:cs="Arial"/>
                <w:sz w:val="18"/>
                <w:szCs w:val="28"/>
                <w:lang w:val="en-GB"/>
              </w:rPr>
            </w:pPr>
            <w:r w:rsidRPr="00C84E21">
              <w:rPr>
                <w:rFonts w:ascii="Arial" w:hAnsi="Arial" w:cs="Arial"/>
                <w:sz w:val="18"/>
                <w:szCs w:val="28"/>
                <w:lang w:val="en-GB"/>
              </w:rPr>
              <w:t>Keeping occupied and give her new skills</w:t>
            </w:r>
          </w:p>
        </w:tc>
      </w:tr>
      <w:tr w:rsidR="00EE1575" w:rsidRPr="00235624" w:rsidTr="00EE1575">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EE1575" w:rsidRDefault="00EE1575" w:rsidP="00C84E21">
            <w:pPr>
              <w:spacing w:line="280" w:lineRule="exact"/>
              <w:rPr>
                <w:rFonts w:cs="Arial"/>
                <w:b/>
              </w:rPr>
            </w:pPr>
            <w:r w:rsidRPr="00EE1575">
              <w:rPr>
                <w:rFonts w:cs="Arial"/>
                <w:b/>
              </w:rPr>
              <w:t xml:space="preserve">Impact on Service Users </w:t>
            </w:r>
          </w:p>
        </w:tc>
      </w:tr>
      <w:tr w:rsidR="00EE1575" w:rsidRPr="00235624" w:rsidTr="00EE1575">
        <w:tc>
          <w:tcPr>
            <w:tcW w:w="8404" w:type="dxa"/>
            <w:tcBorders>
              <w:top w:val="single" w:sz="4" w:space="0" w:color="297183"/>
              <w:left w:val="single" w:sz="4" w:space="0" w:color="297183"/>
              <w:bottom w:val="single" w:sz="4" w:space="0" w:color="297183"/>
              <w:right w:val="single" w:sz="4" w:space="0" w:color="297183"/>
            </w:tcBorders>
          </w:tcPr>
          <w:p w:rsidR="00EE1575" w:rsidRPr="00C84E21" w:rsidRDefault="00EE1575" w:rsidP="00C84E21">
            <w:pPr>
              <w:spacing w:line="280" w:lineRule="exact"/>
              <w:rPr>
                <w:sz w:val="18"/>
                <w:szCs w:val="18"/>
              </w:rPr>
            </w:pPr>
            <w:r w:rsidRPr="00C84E21">
              <w:rPr>
                <w:sz w:val="18"/>
                <w:szCs w:val="18"/>
              </w:rPr>
              <w:t xml:space="preserve">Sue believes that she cheers her clients up and is a great source of comfort and encouragement when needed.  She can often sense at the end of the call that they have cheered up from how they were at the beginning of the call.  </w:t>
            </w:r>
          </w:p>
          <w:p w:rsidR="00EE1575" w:rsidRPr="00C84E21" w:rsidRDefault="00EE1575" w:rsidP="00C84E21">
            <w:pPr>
              <w:spacing w:line="280" w:lineRule="exact"/>
              <w:rPr>
                <w:sz w:val="18"/>
                <w:szCs w:val="18"/>
              </w:rPr>
            </w:pPr>
          </w:p>
          <w:p w:rsidR="00EE1575" w:rsidRPr="00C84E21" w:rsidRDefault="00EE1575" w:rsidP="00C84E21">
            <w:pPr>
              <w:spacing w:line="280" w:lineRule="exact"/>
              <w:rPr>
                <w:sz w:val="18"/>
                <w:szCs w:val="18"/>
              </w:rPr>
            </w:pPr>
            <w:r w:rsidRPr="00C84E21">
              <w:rPr>
                <w:sz w:val="18"/>
                <w:szCs w:val="18"/>
              </w:rPr>
              <w:t xml:space="preserve">Client shared with Sue that he had a sister who was struggling looking after her husband who had dementia.  Sue referred client onto Staff who then discussed the possibility of client’s sister joining the CareLink service so she could get support navigating support services to help with her caring responsibilities.  </w:t>
            </w:r>
          </w:p>
          <w:p w:rsidR="00EE1575" w:rsidRPr="00C84E21" w:rsidRDefault="00EE1575" w:rsidP="00C84E21">
            <w:pPr>
              <w:spacing w:line="280" w:lineRule="exact"/>
              <w:rPr>
                <w:b/>
                <w:sz w:val="18"/>
                <w:szCs w:val="18"/>
              </w:rPr>
            </w:pPr>
            <w:r w:rsidRPr="00C84E21">
              <w:rPr>
                <w:b/>
                <w:sz w:val="18"/>
                <w:szCs w:val="18"/>
              </w:rPr>
              <w:tab/>
            </w:r>
          </w:p>
          <w:p w:rsidR="00EE1575" w:rsidRPr="00C84E21" w:rsidRDefault="00EE1575" w:rsidP="00C84E21">
            <w:pPr>
              <w:spacing w:line="280" w:lineRule="exact"/>
              <w:rPr>
                <w:sz w:val="18"/>
                <w:szCs w:val="18"/>
              </w:rPr>
            </w:pPr>
            <w:r w:rsidRPr="00C84E21">
              <w:rPr>
                <w:sz w:val="18"/>
                <w:szCs w:val="18"/>
              </w:rPr>
              <w:t>One current client is struggling with alcohol addiction and because of Sue’s previous experience with alcohol issue</w:t>
            </w:r>
            <w:r w:rsidR="009C2F30" w:rsidRPr="000015E3">
              <w:rPr>
                <w:sz w:val="18"/>
                <w:szCs w:val="18"/>
              </w:rPr>
              <w:t>s</w:t>
            </w:r>
            <w:r w:rsidRPr="00C84E21">
              <w:rPr>
                <w:sz w:val="18"/>
                <w:szCs w:val="18"/>
              </w:rPr>
              <w:t xml:space="preserve"> herself; she has been supporting the client to keep her spirits up while she is waiting to go for detoxification treatment.</w:t>
            </w:r>
          </w:p>
          <w:p w:rsidR="00EE1575" w:rsidRDefault="00EE1575" w:rsidP="00C84E21">
            <w:pPr>
              <w:spacing w:line="280" w:lineRule="exact"/>
              <w:rPr>
                <w:rFonts w:cs="Arial"/>
              </w:rPr>
            </w:pPr>
          </w:p>
        </w:tc>
      </w:tr>
      <w:tr w:rsidR="00EE1575" w:rsidRPr="00235624" w:rsidTr="00EE1575">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C84E21" w:rsidRDefault="00EE1575" w:rsidP="00C84E21">
            <w:pPr>
              <w:spacing w:line="280" w:lineRule="exact"/>
              <w:rPr>
                <w:rFonts w:cs="Arial"/>
                <w:b/>
              </w:rPr>
            </w:pPr>
            <w:r w:rsidRPr="00C84E21">
              <w:rPr>
                <w:rFonts w:cs="Arial"/>
                <w:b/>
              </w:rPr>
              <w:t xml:space="preserve">Why recommend volunteering with CareLink? </w:t>
            </w: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tcPr>
          <w:p w:rsidR="00EE1575" w:rsidRPr="00EE1575" w:rsidRDefault="00C84E21" w:rsidP="00C84E21">
            <w:pPr>
              <w:spacing w:line="280" w:lineRule="exact"/>
            </w:pPr>
            <w:r w:rsidRPr="00C84E21">
              <w:rPr>
                <w:sz w:val="18"/>
              </w:rPr>
              <w:t>Has</w:t>
            </w:r>
            <w:r w:rsidR="00EE1575" w:rsidRPr="00C84E21">
              <w:rPr>
                <w:sz w:val="18"/>
              </w:rPr>
              <w:t xml:space="preserve"> already encouraged a family member </w:t>
            </w:r>
            <w:r w:rsidRPr="00C84E21">
              <w:rPr>
                <w:sz w:val="18"/>
              </w:rPr>
              <w:t xml:space="preserve">to volunteer in the service </w:t>
            </w:r>
            <w:r w:rsidR="00EE1575" w:rsidRPr="00C84E21">
              <w:rPr>
                <w:sz w:val="18"/>
              </w:rPr>
              <w:t>because CareLink helped her when no one else was there.  She knows that she will always have this support, which prevents her mental health from declining.  She has made friends with other volunteers and is beginning to grow in confidence.</w:t>
            </w:r>
          </w:p>
        </w:tc>
      </w:tr>
    </w:tbl>
    <w:p w:rsidR="007540D8" w:rsidRDefault="007540D8" w:rsidP="00DF328D">
      <w:pPr>
        <w:spacing w:line="280" w:lineRule="exact"/>
        <w:rPr>
          <w:rFonts w:cs="Arial"/>
          <w:bCs/>
        </w:rPr>
      </w:pPr>
    </w:p>
    <w:tbl>
      <w:tblPr>
        <w:tblW w:w="8404" w:type="dxa"/>
        <w:tblInd w:w="704"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8404"/>
      </w:tblGrid>
      <w:tr w:rsidR="00EE1575" w:rsidRPr="00667DCC" w:rsidTr="00611DA7">
        <w:trPr>
          <w:cantSplit/>
        </w:trPr>
        <w:tc>
          <w:tcPr>
            <w:tcW w:w="8404" w:type="dxa"/>
            <w:tcBorders>
              <w:top w:val="single" w:sz="4" w:space="0" w:color="297183"/>
              <w:left w:val="single" w:sz="4" w:space="0" w:color="297183"/>
              <w:bottom w:val="single" w:sz="4" w:space="0" w:color="297183"/>
              <w:right w:val="single" w:sz="4" w:space="0" w:color="297183"/>
            </w:tcBorders>
            <w:shd w:val="clear" w:color="auto" w:fill="27B5C9"/>
          </w:tcPr>
          <w:p w:rsidR="00EE1575" w:rsidRPr="00667DCC" w:rsidRDefault="00EE1575" w:rsidP="009D3429">
            <w:pPr>
              <w:spacing w:line="280" w:lineRule="exact"/>
              <w:rPr>
                <w:rFonts w:cs="Arial"/>
                <w:b/>
                <w:bCs/>
                <w:color w:val="FFFFFF"/>
                <w:sz w:val="18"/>
                <w:szCs w:val="18"/>
              </w:rPr>
            </w:pPr>
            <w:r>
              <w:rPr>
                <w:rFonts w:cs="Arial"/>
                <w:b/>
                <w:bCs/>
                <w:color w:val="FFFFFF"/>
                <w:szCs w:val="18"/>
              </w:rPr>
              <w:t>Case Study 2</w:t>
            </w:r>
          </w:p>
        </w:tc>
      </w:tr>
      <w:tr w:rsidR="00EE1575" w:rsidRPr="00667DCC" w:rsidTr="00611DA7">
        <w:trPr>
          <w:trHeight w:val="223"/>
        </w:trPr>
        <w:tc>
          <w:tcPr>
            <w:tcW w:w="8404"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EE1575" w:rsidRPr="00667DCC" w:rsidRDefault="00EE1575" w:rsidP="009D3429">
            <w:pPr>
              <w:spacing w:line="280" w:lineRule="exact"/>
              <w:rPr>
                <w:rFonts w:cs="Arial"/>
                <w:b/>
                <w:bCs/>
              </w:rPr>
            </w:pPr>
            <w:r>
              <w:rPr>
                <w:rFonts w:cs="Arial"/>
                <w:b/>
                <w:bCs/>
              </w:rPr>
              <w:t xml:space="preserve">Carer </w:t>
            </w:r>
          </w:p>
        </w:tc>
      </w:tr>
      <w:tr w:rsidR="00EE1575" w:rsidRPr="00667DCC" w:rsidTr="00611DA7">
        <w:tc>
          <w:tcPr>
            <w:tcW w:w="8404" w:type="dxa"/>
            <w:tcBorders>
              <w:top w:val="single" w:sz="4" w:space="0" w:color="297183"/>
              <w:left w:val="single" w:sz="4" w:space="0" w:color="297183"/>
              <w:bottom w:val="single" w:sz="4" w:space="0" w:color="297183"/>
              <w:right w:val="single" w:sz="4" w:space="0" w:color="297183"/>
            </w:tcBorders>
          </w:tcPr>
          <w:p w:rsidR="00EE1575" w:rsidRDefault="00EE1575" w:rsidP="00310F97">
            <w:pPr>
              <w:numPr>
                <w:ilvl w:val="0"/>
                <w:numId w:val="10"/>
              </w:numPr>
              <w:spacing w:line="280" w:lineRule="exact"/>
              <w:ind w:right="-22"/>
              <w:jc w:val="both"/>
              <w:rPr>
                <w:rFonts w:cs="Arial"/>
                <w:sz w:val="18"/>
                <w:szCs w:val="28"/>
              </w:rPr>
            </w:pPr>
            <w:r>
              <w:rPr>
                <w:rFonts w:cs="Arial"/>
                <w:sz w:val="18"/>
                <w:szCs w:val="28"/>
              </w:rPr>
              <w:t xml:space="preserve">Woman in her 40s </w:t>
            </w:r>
          </w:p>
          <w:p w:rsidR="00EE1575" w:rsidRDefault="00EE1575" w:rsidP="00310F97">
            <w:pPr>
              <w:numPr>
                <w:ilvl w:val="0"/>
                <w:numId w:val="10"/>
              </w:numPr>
              <w:spacing w:line="280" w:lineRule="exact"/>
              <w:ind w:right="-22"/>
              <w:jc w:val="both"/>
              <w:rPr>
                <w:rFonts w:cs="Arial"/>
                <w:sz w:val="18"/>
                <w:szCs w:val="28"/>
              </w:rPr>
            </w:pPr>
            <w:r>
              <w:rPr>
                <w:rFonts w:cs="Arial"/>
                <w:sz w:val="18"/>
                <w:szCs w:val="28"/>
              </w:rPr>
              <w:t xml:space="preserve">Fosters a child with disabilities. Likes working with and spending time with older people; volunteering role fits in well with fostering duties </w:t>
            </w:r>
          </w:p>
          <w:p w:rsidR="00EE1575" w:rsidRPr="00235624" w:rsidRDefault="00EE1575" w:rsidP="009D3429">
            <w:pPr>
              <w:spacing w:line="280" w:lineRule="exact"/>
              <w:ind w:left="360" w:right="-22"/>
              <w:jc w:val="both"/>
              <w:rPr>
                <w:rFonts w:cs="Arial"/>
                <w:sz w:val="18"/>
                <w:szCs w:val="28"/>
              </w:rPr>
            </w:pP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EE1575" w:rsidRDefault="00EE1575" w:rsidP="009D3429">
            <w:pPr>
              <w:spacing w:line="280" w:lineRule="exact"/>
              <w:rPr>
                <w:rFonts w:cs="Arial"/>
                <w:b/>
              </w:rPr>
            </w:pPr>
            <w:r w:rsidRPr="00EE1575">
              <w:rPr>
                <w:rFonts w:cs="Arial"/>
                <w:b/>
              </w:rPr>
              <w:t xml:space="preserve">Benefits </w:t>
            </w: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tcPr>
          <w:p w:rsidR="00EE1575" w:rsidRPr="00C84E21" w:rsidRDefault="00EE1575" w:rsidP="009D3429">
            <w:pPr>
              <w:spacing w:line="280" w:lineRule="exact"/>
              <w:rPr>
                <w:sz w:val="18"/>
              </w:rPr>
            </w:pPr>
            <w:r w:rsidRPr="00C84E21">
              <w:rPr>
                <w:sz w:val="18"/>
              </w:rPr>
              <w:t>Sense of achievement because of talking to older people and meeting other people in her community</w:t>
            </w:r>
          </w:p>
          <w:p w:rsidR="00EE1575" w:rsidRPr="00EE1575" w:rsidRDefault="00EE1575" w:rsidP="009D3429">
            <w:pPr>
              <w:spacing w:line="280" w:lineRule="exact"/>
              <w:rPr>
                <w:rFonts w:cs="Arial"/>
                <w:b/>
              </w:rPr>
            </w:pP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EE1575" w:rsidRDefault="00EE1575" w:rsidP="009D3429">
            <w:pPr>
              <w:spacing w:line="280" w:lineRule="exact"/>
              <w:rPr>
                <w:rFonts w:cs="Arial"/>
                <w:b/>
              </w:rPr>
            </w:pPr>
            <w:r w:rsidRPr="00EE1575">
              <w:rPr>
                <w:rFonts w:cs="Arial"/>
                <w:b/>
              </w:rPr>
              <w:t xml:space="preserve">Impact on Service Users </w:t>
            </w: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tcPr>
          <w:p w:rsidR="00EE1575" w:rsidRPr="00C84E21" w:rsidRDefault="00EE1575" w:rsidP="009D3429">
            <w:pPr>
              <w:spacing w:line="280" w:lineRule="exact"/>
              <w:rPr>
                <w:sz w:val="18"/>
              </w:rPr>
            </w:pPr>
            <w:r w:rsidRPr="00C84E21">
              <w:rPr>
                <w:sz w:val="18"/>
              </w:rPr>
              <w:t>I think it has made a huge impact. They regularly say how much they appreciate the calls and look forward to hearing from us.  Often they can sound down or low in mood when we call but by the end of the call their mood is much happier and we leave them laughing.</w:t>
            </w:r>
          </w:p>
          <w:p w:rsidR="00EE1575" w:rsidRPr="00C84E21" w:rsidRDefault="00EE1575" w:rsidP="009D3429">
            <w:pPr>
              <w:spacing w:line="280" w:lineRule="exact"/>
              <w:rPr>
                <w:sz w:val="18"/>
              </w:rPr>
            </w:pPr>
          </w:p>
          <w:p w:rsidR="00EE1575" w:rsidRPr="00C84E21" w:rsidRDefault="00EE1575" w:rsidP="009D3429">
            <w:pPr>
              <w:spacing w:line="280" w:lineRule="exact"/>
              <w:rPr>
                <w:sz w:val="18"/>
              </w:rPr>
            </w:pPr>
            <w:r w:rsidRPr="00C84E21">
              <w:rPr>
                <w:sz w:val="18"/>
              </w:rPr>
              <w:t>During one of my regular calls, a client sounded confused and notably different from usual.  I passed my concern onto a member of staff.  The member of staff liaised with family so we had up to date information about the client’s health concerns and we were reassured they were being looked after.</w:t>
            </w:r>
          </w:p>
          <w:p w:rsidR="00EE1575" w:rsidRPr="00C84E21" w:rsidRDefault="00EE1575" w:rsidP="009D3429">
            <w:pPr>
              <w:spacing w:line="280" w:lineRule="exact"/>
              <w:rPr>
                <w:sz w:val="18"/>
              </w:rPr>
            </w:pPr>
          </w:p>
          <w:p w:rsidR="00EE1575" w:rsidRPr="00C84E21" w:rsidRDefault="00EE1575" w:rsidP="009D3429">
            <w:pPr>
              <w:spacing w:line="280" w:lineRule="exact"/>
              <w:rPr>
                <w:sz w:val="18"/>
              </w:rPr>
            </w:pPr>
            <w:r w:rsidRPr="00C84E21">
              <w:rPr>
                <w:sz w:val="18"/>
              </w:rPr>
              <w:t xml:space="preserve">Very recently, a man who I call twice a week lost his wife.  He struggles with this because he was sad but relieved as she had not known him for years due to dementia and had </w:t>
            </w:r>
            <w:r w:rsidR="009D3429">
              <w:rPr>
                <w:sz w:val="18"/>
              </w:rPr>
              <w:t xml:space="preserve">been in a nursing home; </w:t>
            </w:r>
            <w:r w:rsidRPr="00C84E21">
              <w:rPr>
                <w:sz w:val="18"/>
              </w:rPr>
              <w:t>he felt guilty because of this.  By talking to me and other volunteers every couple of days and knowing he could just cry and talk about his wife, he thanked me during one of the phone calls for helping him through this difficult time</w:t>
            </w:r>
            <w:r w:rsidR="009D3429">
              <w:rPr>
                <w:sz w:val="18"/>
              </w:rPr>
              <w:t>.</w:t>
            </w:r>
          </w:p>
          <w:p w:rsidR="00EE1575" w:rsidRDefault="00EE1575" w:rsidP="009D3429">
            <w:pPr>
              <w:spacing w:line="280" w:lineRule="exact"/>
              <w:rPr>
                <w:rFonts w:cs="Arial"/>
              </w:rPr>
            </w:pP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4C2BC8" w:rsidRDefault="00EE1575" w:rsidP="009D3429">
            <w:pPr>
              <w:spacing w:line="280" w:lineRule="exact"/>
              <w:rPr>
                <w:rFonts w:cs="Arial"/>
                <w:b/>
              </w:rPr>
            </w:pPr>
            <w:r w:rsidRPr="004C2BC8">
              <w:rPr>
                <w:rFonts w:cs="Arial"/>
                <w:b/>
              </w:rPr>
              <w:t xml:space="preserve">Why recommend volunteering with CareLink? </w:t>
            </w: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tcPr>
          <w:p w:rsidR="00EE1575" w:rsidRPr="00EE1575" w:rsidRDefault="009D3429" w:rsidP="009D3429">
            <w:pPr>
              <w:spacing w:line="280" w:lineRule="exact"/>
            </w:pPr>
            <w:r>
              <w:rPr>
                <w:sz w:val="18"/>
              </w:rPr>
              <w:t>W</w:t>
            </w:r>
            <w:r w:rsidR="004C2BC8" w:rsidRPr="00C84E21">
              <w:rPr>
                <w:sz w:val="18"/>
              </w:rPr>
              <w:t>ould definitely encourage others to volunteer and it makes such a difference to the clients and volunteers.  You get to meet new people, have lovely chats with the clients and always learn something new each time.  It helps me feel good that I am doing something useful for someone else.</w:t>
            </w:r>
          </w:p>
        </w:tc>
      </w:tr>
    </w:tbl>
    <w:p w:rsidR="00DF328D" w:rsidRDefault="00DF328D" w:rsidP="00DF328D">
      <w:pPr>
        <w:spacing w:line="280" w:lineRule="exact"/>
        <w:rPr>
          <w:rFonts w:cs="Arial"/>
          <w:b/>
          <w:bCs/>
        </w:rPr>
      </w:pPr>
    </w:p>
    <w:tbl>
      <w:tblPr>
        <w:tblW w:w="8404" w:type="dxa"/>
        <w:tblInd w:w="704"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8404"/>
      </w:tblGrid>
      <w:tr w:rsidR="00EE1575" w:rsidRPr="00667DCC" w:rsidTr="00611DA7">
        <w:trPr>
          <w:cantSplit/>
        </w:trPr>
        <w:tc>
          <w:tcPr>
            <w:tcW w:w="8404" w:type="dxa"/>
            <w:tcBorders>
              <w:top w:val="single" w:sz="4" w:space="0" w:color="297183"/>
              <w:left w:val="single" w:sz="4" w:space="0" w:color="297183"/>
              <w:bottom w:val="single" w:sz="4" w:space="0" w:color="297183"/>
              <w:right w:val="single" w:sz="4" w:space="0" w:color="297183"/>
            </w:tcBorders>
            <w:shd w:val="clear" w:color="auto" w:fill="27B5C9"/>
          </w:tcPr>
          <w:p w:rsidR="00EE1575" w:rsidRPr="00667DCC" w:rsidRDefault="00EE1575" w:rsidP="009D3429">
            <w:pPr>
              <w:spacing w:line="280" w:lineRule="exact"/>
              <w:rPr>
                <w:rFonts w:cs="Arial"/>
                <w:b/>
                <w:bCs/>
                <w:color w:val="FFFFFF"/>
                <w:sz w:val="18"/>
                <w:szCs w:val="18"/>
              </w:rPr>
            </w:pPr>
            <w:r>
              <w:rPr>
                <w:rFonts w:cs="Arial"/>
                <w:b/>
                <w:bCs/>
                <w:color w:val="FFFFFF"/>
                <w:szCs w:val="18"/>
              </w:rPr>
              <w:t>Case Study</w:t>
            </w:r>
            <w:r w:rsidR="004C2BC8">
              <w:rPr>
                <w:rFonts w:cs="Arial"/>
                <w:b/>
                <w:bCs/>
                <w:color w:val="FFFFFF"/>
                <w:szCs w:val="18"/>
              </w:rPr>
              <w:t xml:space="preserve"> 3</w:t>
            </w:r>
          </w:p>
        </w:tc>
      </w:tr>
      <w:tr w:rsidR="00EE1575" w:rsidRPr="00667DCC" w:rsidTr="00611DA7">
        <w:trPr>
          <w:trHeight w:val="223"/>
        </w:trPr>
        <w:tc>
          <w:tcPr>
            <w:tcW w:w="8404"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EE1575" w:rsidRPr="00667DCC" w:rsidRDefault="00EE1575" w:rsidP="009D3429">
            <w:pPr>
              <w:spacing w:line="280" w:lineRule="exact"/>
              <w:rPr>
                <w:rFonts w:cs="Arial"/>
                <w:b/>
                <w:bCs/>
              </w:rPr>
            </w:pPr>
            <w:r>
              <w:rPr>
                <w:rFonts w:cs="Arial"/>
                <w:b/>
                <w:bCs/>
              </w:rPr>
              <w:t xml:space="preserve">Retired </w:t>
            </w:r>
          </w:p>
        </w:tc>
      </w:tr>
      <w:tr w:rsidR="00EE1575" w:rsidRPr="00667DCC" w:rsidTr="00611DA7">
        <w:tc>
          <w:tcPr>
            <w:tcW w:w="8404" w:type="dxa"/>
            <w:tcBorders>
              <w:top w:val="single" w:sz="4" w:space="0" w:color="297183"/>
              <w:left w:val="single" w:sz="4" w:space="0" w:color="297183"/>
              <w:bottom w:val="single" w:sz="4" w:space="0" w:color="297183"/>
              <w:right w:val="single" w:sz="4" w:space="0" w:color="297183"/>
            </w:tcBorders>
          </w:tcPr>
          <w:p w:rsidR="00EE1575" w:rsidRDefault="00C7009C" w:rsidP="00310F97">
            <w:pPr>
              <w:numPr>
                <w:ilvl w:val="0"/>
                <w:numId w:val="10"/>
              </w:numPr>
              <w:spacing w:line="280" w:lineRule="exact"/>
              <w:ind w:right="-22"/>
              <w:jc w:val="both"/>
              <w:rPr>
                <w:rFonts w:cs="Arial"/>
                <w:sz w:val="18"/>
                <w:szCs w:val="28"/>
              </w:rPr>
            </w:pPr>
            <w:r>
              <w:rPr>
                <w:rFonts w:cs="Arial"/>
                <w:sz w:val="18"/>
                <w:szCs w:val="28"/>
              </w:rPr>
              <w:t xml:space="preserve">Man in his 80s </w:t>
            </w:r>
          </w:p>
          <w:p w:rsidR="00EE1575" w:rsidRDefault="00EE1575" w:rsidP="00310F97">
            <w:pPr>
              <w:numPr>
                <w:ilvl w:val="0"/>
                <w:numId w:val="10"/>
              </w:numPr>
              <w:spacing w:line="280" w:lineRule="exact"/>
              <w:ind w:right="-22"/>
              <w:jc w:val="both"/>
              <w:rPr>
                <w:rFonts w:cs="Arial"/>
                <w:sz w:val="18"/>
                <w:szCs w:val="28"/>
              </w:rPr>
            </w:pPr>
            <w:r>
              <w:rPr>
                <w:rFonts w:cs="Arial"/>
                <w:sz w:val="18"/>
                <w:szCs w:val="28"/>
              </w:rPr>
              <w:t xml:space="preserve">Wanted to give something back and focus on improving mental health and wellbeing </w:t>
            </w:r>
          </w:p>
          <w:p w:rsidR="00EE1575" w:rsidRPr="00235624" w:rsidRDefault="00EE1575" w:rsidP="009D3429">
            <w:pPr>
              <w:spacing w:line="280" w:lineRule="exact"/>
              <w:ind w:left="360" w:right="-22"/>
              <w:jc w:val="both"/>
              <w:rPr>
                <w:rFonts w:cs="Arial"/>
                <w:sz w:val="18"/>
                <w:szCs w:val="28"/>
              </w:rPr>
            </w:pP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EE1575" w:rsidRDefault="00EE1575" w:rsidP="009D3429">
            <w:pPr>
              <w:spacing w:line="280" w:lineRule="exact"/>
              <w:rPr>
                <w:rFonts w:cs="Arial"/>
                <w:b/>
              </w:rPr>
            </w:pPr>
            <w:r w:rsidRPr="00EE1575">
              <w:rPr>
                <w:rFonts w:cs="Arial"/>
                <w:b/>
              </w:rPr>
              <w:t xml:space="preserve">Benefits </w:t>
            </w: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tcPr>
          <w:p w:rsidR="00E91264" w:rsidRPr="00C84E21" w:rsidRDefault="00E91264" w:rsidP="009D3429">
            <w:pPr>
              <w:spacing w:line="280" w:lineRule="exact"/>
              <w:rPr>
                <w:sz w:val="18"/>
              </w:rPr>
            </w:pPr>
            <w:r w:rsidRPr="00C84E21">
              <w:rPr>
                <w:sz w:val="18"/>
              </w:rPr>
              <w:t>Because he had lost his old friends, C was able to build new friendships albeit different because they are all over the phone.  He says he has formed friendships with staff and other volunteers, which has enriched his life.  He feels that by volunteering at CareLink, he is doing something useful with his time and this has increased his self-worth.</w:t>
            </w:r>
          </w:p>
          <w:p w:rsidR="00EE1575" w:rsidRPr="00EE1575" w:rsidRDefault="00EE1575" w:rsidP="009D3429">
            <w:pPr>
              <w:spacing w:line="280" w:lineRule="exact"/>
              <w:rPr>
                <w:rFonts w:cs="Arial"/>
                <w:b/>
              </w:rPr>
            </w:pP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EE1575" w:rsidRDefault="00EE1575" w:rsidP="009D3429">
            <w:pPr>
              <w:spacing w:line="280" w:lineRule="exact"/>
              <w:rPr>
                <w:rFonts w:cs="Arial"/>
                <w:b/>
              </w:rPr>
            </w:pPr>
            <w:r w:rsidRPr="00EE1575">
              <w:rPr>
                <w:rFonts w:cs="Arial"/>
                <w:b/>
              </w:rPr>
              <w:t xml:space="preserve">Impact on Service Users </w:t>
            </w: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tcPr>
          <w:p w:rsidR="00E91264" w:rsidRPr="00C84E21" w:rsidRDefault="00E91264" w:rsidP="00310F97">
            <w:pPr>
              <w:pStyle w:val="ListParagraph"/>
              <w:numPr>
                <w:ilvl w:val="0"/>
                <w:numId w:val="30"/>
              </w:numPr>
              <w:spacing w:after="0" w:line="280" w:lineRule="exact"/>
              <w:contextualSpacing/>
              <w:rPr>
                <w:rFonts w:ascii="Arial" w:hAnsi="Arial"/>
                <w:sz w:val="18"/>
                <w:szCs w:val="20"/>
                <w:lang w:val="en-GB"/>
              </w:rPr>
            </w:pPr>
            <w:r w:rsidRPr="00C84E21">
              <w:rPr>
                <w:rFonts w:ascii="Arial" w:hAnsi="Arial"/>
                <w:sz w:val="18"/>
                <w:szCs w:val="20"/>
                <w:lang w:val="en-GB"/>
              </w:rPr>
              <w:t xml:space="preserve">A friendly call especially to those who are bed bound and only get services coming to help with care needs, has a significant effect </w:t>
            </w:r>
          </w:p>
          <w:p w:rsidR="00E91264" w:rsidRPr="00C84E21" w:rsidRDefault="00E91264" w:rsidP="00310F97">
            <w:pPr>
              <w:pStyle w:val="ListParagraph"/>
              <w:numPr>
                <w:ilvl w:val="0"/>
                <w:numId w:val="30"/>
              </w:numPr>
              <w:spacing w:after="0" w:line="280" w:lineRule="exact"/>
              <w:contextualSpacing/>
              <w:rPr>
                <w:rFonts w:ascii="Arial" w:hAnsi="Arial"/>
                <w:sz w:val="18"/>
                <w:szCs w:val="20"/>
                <w:lang w:val="en-GB"/>
              </w:rPr>
            </w:pPr>
            <w:r w:rsidRPr="00C84E21">
              <w:rPr>
                <w:rFonts w:ascii="Arial" w:hAnsi="Arial"/>
                <w:sz w:val="18"/>
                <w:szCs w:val="20"/>
                <w:lang w:val="en-GB"/>
              </w:rPr>
              <w:t>Someone who will not judge so will overlook their faults</w:t>
            </w:r>
          </w:p>
          <w:p w:rsidR="00E91264" w:rsidRPr="00C84E21" w:rsidRDefault="00E91264" w:rsidP="00310F97">
            <w:pPr>
              <w:pStyle w:val="ListParagraph"/>
              <w:numPr>
                <w:ilvl w:val="0"/>
                <w:numId w:val="30"/>
              </w:numPr>
              <w:spacing w:after="0" w:line="280" w:lineRule="exact"/>
              <w:contextualSpacing/>
              <w:rPr>
                <w:rFonts w:ascii="Arial" w:hAnsi="Arial"/>
                <w:sz w:val="18"/>
                <w:szCs w:val="20"/>
                <w:lang w:val="en-GB"/>
              </w:rPr>
            </w:pPr>
            <w:r w:rsidRPr="00C84E21">
              <w:rPr>
                <w:rFonts w:ascii="Arial" w:hAnsi="Arial"/>
                <w:sz w:val="18"/>
                <w:szCs w:val="20"/>
                <w:lang w:val="en-GB"/>
              </w:rPr>
              <w:t>Cheers them up and satisfies a need for friendship that they all have</w:t>
            </w:r>
          </w:p>
          <w:p w:rsidR="009D3429" w:rsidRDefault="009D3429" w:rsidP="009D3429">
            <w:pPr>
              <w:spacing w:line="280" w:lineRule="exact"/>
              <w:rPr>
                <w:sz w:val="18"/>
              </w:rPr>
            </w:pPr>
          </w:p>
          <w:p w:rsidR="00E91264" w:rsidRDefault="009D3429" w:rsidP="009D3429">
            <w:pPr>
              <w:spacing w:line="280" w:lineRule="exact"/>
              <w:rPr>
                <w:sz w:val="18"/>
              </w:rPr>
            </w:pPr>
            <w:r>
              <w:rPr>
                <w:sz w:val="18"/>
              </w:rPr>
              <w:t>One c</w:t>
            </w:r>
            <w:r w:rsidR="00E91264" w:rsidRPr="00C84E21">
              <w:rPr>
                <w:sz w:val="18"/>
              </w:rPr>
              <w:t xml:space="preserve">lient had had numerous falls and told C who passed it onto a member of staff.  As a result, client was referred to falls prevention Team and occupational therapy and subsequently had a wet room fitted.  There have been no reported falls from the client since then.  The client was so pleased with this support and </w:t>
            </w:r>
            <w:r w:rsidR="00E14555" w:rsidRPr="000015E3">
              <w:rPr>
                <w:sz w:val="18"/>
              </w:rPr>
              <w:t>often mentions it.</w:t>
            </w:r>
          </w:p>
          <w:p w:rsidR="009D3429" w:rsidRPr="00C84E21" w:rsidRDefault="009D3429" w:rsidP="009D3429">
            <w:pPr>
              <w:spacing w:line="280" w:lineRule="exact"/>
              <w:rPr>
                <w:sz w:val="18"/>
              </w:rPr>
            </w:pPr>
          </w:p>
          <w:p w:rsidR="00E91264" w:rsidRPr="00C84E21" w:rsidRDefault="00E91264" w:rsidP="009D3429">
            <w:pPr>
              <w:spacing w:line="280" w:lineRule="exact"/>
              <w:rPr>
                <w:sz w:val="18"/>
              </w:rPr>
            </w:pPr>
            <w:r w:rsidRPr="00C84E21">
              <w:rPr>
                <w:sz w:val="18"/>
              </w:rPr>
              <w:t>C recalls another client who was interested in going on social outings and CareLink had taken her out to a pottery craft session.  She was so anxious to receive her crafted pottery and as soon as C made staff aware that she was anxiously awaiting, staff made it a priority to get this to her so she could enjoy and celebrate what an achievement she had accomplished by going on a social outing.</w:t>
            </w:r>
          </w:p>
          <w:p w:rsidR="00E91264" w:rsidRPr="00C84E21" w:rsidRDefault="00E91264" w:rsidP="009D3429">
            <w:pPr>
              <w:spacing w:line="280" w:lineRule="exact"/>
              <w:rPr>
                <w:sz w:val="18"/>
              </w:rPr>
            </w:pPr>
          </w:p>
          <w:p w:rsidR="00E91264" w:rsidRPr="00C84E21" w:rsidRDefault="00E91264" w:rsidP="009D3429">
            <w:pPr>
              <w:spacing w:line="280" w:lineRule="exact"/>
              <w:rPr>
                <w:sz w:val="18"/>
              </w:rPr>
            </w:pPr>
            <w:r w:rsidRPr="00C84E21">
              <w:rPr>
                <w:sz w:val="18"/>
              </w:rPr>
              <w:t xml:space="preserve">Client struggling to settle into her </w:t>
            </w:r>
            <w:r w:rsidR="00E14555" w:rsidRPr="000015E3">
              <w:rPr>
                <w:sz w:val="18"/>
              </w:rPr>
              <w:t>new</w:t>
            </w:r>
            <w:r w:rsidR="00E14555">
              <w:rPr>
                <w:sz w:val="18"/>
              </w:rPr>
              <w:t xml:space="preserve"> </w:t>
            </w:r>
            <w:r w:rsidRPr="00C84E21">
              <w:rPr>
                <w:sz w:val="18"/>
              </w:rPr>
              <w:t>home.  She had no family support and found the process emotionally draining.  C was a constant support for her even though it was challenging at times because she was down and trying to keep her focused on getting herself settled e</w:t>
            </w:r>
            <w:r w:rsidR="009D3429">
              <w:rPr>
                <w:sz w:val="18"/>
              </w:rPr>
              <w:t>.</w:t>
            </w:r>
            <w:r w:rsidRPr="00C84E21">
              <w:rPr>
                <w:sz w:val="18"/>
              </w:rPr>
              <w:t>g. unpack</w:t>
            </w:r>
            <w:r w:rsidR="00E14555">
              <w:rPr>
                <w:sz w:val="18"/>
              </w:rPr>
              <w:t xml:space="preserve">ing.  Client was thankful </w:t>
            </w:r>
            <w:r w:rsidR="000015E3">
              <w:rPr>
                <w:sz w:val="18"/>
              </w:rPr>
              <w:t>to C</w:t>
            </w:r>
            <w:r w:rsidRPr="000015E3">
              <w:rPr>
                <w:sz w:val="18"/>
              </w:rPr>
              <w:t xml:space="preserve"> </w:t>
            </w:r>
            <w:r w:rsidRPr="00C84E21">
              <w:rPr>
                <w:sz w:val="18"/>
              </w:rPr>
              <w:t>for being a constant presence.</w:t>
            </w:r>
          </w:p>
          <w:p w:rsidR="00EE1575" w:rsidRPr="00C84E21" w:rsidRDefault="00EE1575" w:rsidP="009D3429">
            <w:pPr>
              <w:spacing w:line="280" w:lineRule="exact"/>
              <w:rPr>
                <w:sz w:val="18"/>
              </w:rPr>
            </w:pP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E91264" w:rsidRDefault="00EE1575" w:rsidP="009D3429">
            <w:pPr>
              <w:spacing w:line="280" w:lineRule="exact"/>
              <w:rPr>
                <w:rFonts w:cs="Arial"/>
                <w:b/>
              </w:rPr>
            </w:pPr>
            <w:r w:rsidRPr="00E91264">
              <w:rPr>
                <w:rFonts w:cs="Arial"/>
                <w:b/>
              </w:rPr>
              <w:t xml:space="preserve">Why recommend volunteering with CareLink? </w:t>
            </w: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tcPr>
          <w:p w:rsidR="00E91264" w:rsidRPr="00C84E21" w:rsidRDefault="00E14555" w:rsidP="009D3429">
            <w:pPr>
              <w:spacing w:line="280" w:lineRule="exact"/>
              <w:rPr>
                <w:sz w:val="18"/>
              </w:rPr>
            </w:pPr>
            <w:r w:rsidRPr="000015E3">
              <w:rPr>
                <w:sz w:val="18"/>
              </w:rPr>
              <w:t>C</w:t>
            </w:r>
            <w:r w:rsidR="00E91264" w:rsidRPr="000015E3">
              <w:rPr>
                <w:sz w:val="18"/>
              </w:rPr>
              <w:t xml:space="preserve"> has already encouraged some of his friends to join CareLink and they</w:t>
            </w:r>
            <w:r w:rsidRPr="000015E3">
              <w:rPr>
                <w:sz w:val="18"/>
              </w:rPr>
              <w:t xml:space="preserve"> are now valued members of the t</w:t>
            </w:r>
            <w:r w:rsidR="00E91264" w:rsidRPr="000015E3">
              <w:rPr>
                <w:sz w:val="18"/>
              </w:rPr>
              <w:t>eam</w:t>
            </w:r>
            <w:r w:rsidR="00E91264" w:rsidRPr="00C84E21">
              <w:rPr>
                <w:sz w:val="18"/>
              </w:rPr>
              <w:t>.</w:t>
            </w:r>
            <w:r w:rsidR="009D3429">
              <w:rPr>
                <w:sz w:val="18"/>
              </w:rPr>
              <w:t xml:space="preserve"> </w:t>
            </w:r>
            <w:r w:rsidR="00E91264" w:rsidRPr="00C84E21">
              <w:rPr>
                <w:sz w:val="18"/>
              </w:rPr>
              <w:t>He will continue to recommend volunteering for CareLink because:</w:t>
            </w:r>
          </w:p>
          <w:p w:rsidR="00E91264" w:rsidRPr="00C84E21" w:rsidRDefault="009D3429" w:rsidP="00310F97">
            <w:pPr>
              <w:pStyle w:val="ListParagraph"/>
              <w:numPr>
                <w:ilvl w:val="0"/>
                <w:numId w:val="26"/>
              </w:numPr>
              <w:spacing w:after="0" w:line="280" w:lineRule="exact"/>
              <w:contextualSpacing/>
              <w:rPr>
                <w:rFonts w:ascii="Arial" w:hAnsi="Arial"/>
                <w:sz w:val="18"/>
                <w:szCs w:val="20"/>
                <w:lang w:val="en-GB"/>
              </w:rPr>
            </w:pPr>
            <w:r w:rsidRPr="00C84E21">
              <w:rPr>
                <w:rFonts w:ascii="Arial" w:hAnsi="Arial"/>
                <w:sz w:val="18"/>
                <w:szCs w:val="20"/>
                <w:lang w:val="en-GB"/>
              </w:rPr>
              <w:t>T</w:t>
            </w:r>
            <w:r w:rsidR="00E91264" w:rsidRPr="00C84E21">
              <w:rPr>
                <w:rFonts w:ascii="Arial" w:hAnsi="Arial"/>
                <w:sz w:val="18"/>
                <w:szCs w:val="20"/>
                <w:lang w:val="en-GB"/>
              </w:rPr>
              <w:t>here is a need to help others and a need for CareLink</w:t>
            </w:r>
          </w:p>
          <w:p w:rsidR="00E91264" w:rsidRPr="00C84E21" w:rsidRDefault="00E91264" w:rsidP="00310F97">
            <w:pPr>
              <w:pStyle w:val="ListParagraph"/>
              <w:numPr>
                <w:ilvl w:val="0"/>
                <w:numId w:val="26"/>
              </w:numPr>
              <w:spacing w:after="0" w:line="280" w:lineRule="exact"/>
              <w:contextualSpacing/>
              <w:rPr>
                <w:rFonts w:ascii="Arial" w:hAnsi="Arial"/>
                <w:sz w:val="18"/>
                <w:szCs w:val="20"/>
                <w:lang w:val="en-GB"/>
              </w:rPr>
            </w:pPr>
            <w:r w:rsidRPr="00C84E21">
              <w:rPr>
                <w:rFonts w:ascii="Arial" w:hAnsi="Arial"/>
                <w:sz w:val="18"/>
                <w:szCs w:val="20"/>
                <w:lang w:val="en-GB"/>
              </w:rPr>
              <w:t xml:space="preserve">The service needs quality volunteers </w:t>
            </w:r>
          </w:p>
          <w:p w:rsidR="00E91264" w:rsidRPr="00C84E21" w:rsidRDefault="00E91264" w:rsidP="00310F97">
            <w:pPr>
              <w:pStyle w:val="ListParagraph"/>
              <w:numPr>
                <w:ilvl w:val="0"/>
                <w:numId w:val="26"/>
              </w:numPr>
              <w:spacing w:after="0" w:line="280" w:lineRule="exact"/>
              <w:contextualSpacing/>
              <w:rPr>
                <w:rFonts w:ascii="Arial" w:hAnsi="Arial"/>
                <w:sz w:val="18"/>
                <w:szCs w:val="20"/>
                <w:lang w:val="en-GB"/>
              </w:rPr>
            </w:pPr>
            <w:r w:rsidRPr="00C84E21">
              <w:rPr>
                <w:rFonts w:ascii="Arial" w:hAnsi="Arial"/>
                <w:sz w:val="18"/>
                <w:szCs w:val="20"/>
                <w:lang w:val="en-GB"/>
              </w:rPr>
              <w:t>There are plenty more people who could contribute to their local community but do not often know they have skills that could be beneficial to others.  As a retired and older person himself, he feels that the skills he acquired through his work and general life experience are still there and should be used to help others less fortunate than him. He says older volunteers bring a dynamic outlook on the world and are just as suitably skilled to help others, so he continues to reach out to his retired friends and acquaintances to get them involved when he can.</w:t>
            </w:r>
          </w:p>
          <w:p w:rsidR="00EE1575" w:rsidRPr="00EE1575" w:rsidRDefault="00EE1575" w:rsidP="009D3429">
            <w:pPr>
              <w:spacing w:line="280" w:lineRule="exact"/>
            </w:pPr>
          </w:p>
        </w:tc>
      </w:tr>
    </w:tbl>
    <w:p w:rsidR="00EE1575" w:rsidRDefault="00EE1575" w:rsidP="00DF328D">
      <w:pPr>
        <w:spacing w:line="280" w:lineRule="exact"/>
        <w:rPr>
          <w:rFonts w:cs="Arial"/>
          <w:b/>
          <w:bCs/>
        </w:rPr>
      </w:pPr>
    </w:p>
    <w:tbl>
      <w:tblPr>
        <w:tblW w:w="8404" w:type="dxa"/>
        <w:tblInd w:w="704"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8404"/>
      </w:tblGrid>
      <w:tr w:rsidR="00EE1575" w:rsidRPr="00667DCC" w:rsidTr="00611DA7">
        <w:trPr>
          <w:cantSplit/>
        </w:trPr>
        <w:tc>
          <w:tcPr>
            <w:tcW w:w="8404" w:type="dxa"/>
            <w:tcBorders>
              <w:top w:val="single" w:sz="4" w:space="0" w:color="297183"/>
              <w:left w:val="single" w:sz="4" w:space="0" w:color="297183"/>
              <w:bottom w:val="single" w:sz="4" w:space="0" w:color="297183"/>
              <w:right w:val="single" w:sz="4" w:space="0" w:color="297183"/>
            </w:tcBorders>
            <w:shd w:val="clear" w:color="auto" w:fill="27B5C9"/>
          </w:tcPr>
          <w:p w:rsidR="00EE1575" w:rsidRPr="00667DCC" w:rsidRDefault="00EE1575" w:rsidP="009D3429">
            <w:pPr>
              <w:spacing w:line="280" w:lineRule="exact"/>
              <w:rPr>
                <w:rFonts w:cs="Arial"/>
                <w:b/>
                <w:bCs/>
                <w:color w:val="FFFFFF"/>
                <w:sz w:val="18"/>
                <w:szCs w:val="18"/>
              </w:rPr>
            </w:pPr>
            <w:r>
              <w:rPr>
                <w:rFonts w:cs="Arial"/>
                <w:b/>
                <w:bCs/>
                <w:color w:val="FFFFFF"/>
                <w:szCs w:val="18"/>
              </w:rPr>
              <w:t>Case Study</w:t>
            </w:r>
            <w:r w:rsidR="00C52755">
              <w:rPr>
                <w:rFonts w:cs="Arial"/>
                <w:b/>
                <w:bCs/>
                <w:color w:val="FFFFFF"/>
                <w:szCs w:val="18"/>
              </w:rPr>
              <w:t xml:space="preserve"> 4</w:t>
            </w:r>
          </w:p>
        </w:tc>
      </w:tr>
      <w:tr w:rsidR="00EE1575" w:rsidRPr="00667DCC" w:rsidTr="00611DA7">
        <w:trPr>
          <w:trHeight w:val="223"/>
        </w:trPr>
        <w:tc>
          <w:tcPr>
            <w:tcW w:w="8404"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EE1575" w:rsidRPr="00667DCC" w:rsidRDefault="005D1BAA" w:rsidP="009D3429">
            <w:pPr>
              <w:spacing w:line="280" w:lineRule="exact"/>
              <w:rPr>
                <w:rFonts w:cs="Arial"/>
                <w:b/>
                <w:bCs/>
              </w:rPr>
            </w:pPr>
            <w:r>
              <w:rPr>
                <w:rFonts w:cs="Arial"/>
                <w:b/>
                <w:bCs/>
              </w:rPr>
              <w:t xml:space="preserve">Job Seeker </w:t>
            </w:r>
          </w:p>
        </w:tc>
      </w:tr>
      <w:tr w:rsidR="00EE1575" w:rsidRPr="00667DCC" w:rsidTr="00611DA7">
        <w:tc>
          <w:tcPr>
            <w:tcW w:w="8404" w:type="dxa"/>
            <w:tcBorders>
              <w:top w:val="single" w:sz="4" w:space="0" w:color="297183"/>
              <w:left w:val="single" w:sz="4" w:space="0" w:color="297183"/>
              <w:bottom w:val="single" w:sz="4" w:space="0" w:color="297183"/>
              <w:right w:val="single" w:sz="4" w:space="0" w:color="297183"/>
            </w:tcBorders>
          </w:tcPr>
          <w:p w:rsidR="00EE1575" w:rsidRDefault="005D1BAA" w:rsidP="00310F97">
            <w:pPr>
              <w:numPr>
                <w:ilvl w:val="0"/>
                <w:numId w:val="10"/>
              </w:numPr>
              <w:spacing w:line="280" w:lineRule="exact"/>
              <w:ind w:right="-22"/>
              <w:jc w:val="both"/>
              <w:rPr>
                <w:rFonts w:cs="Arial"/>
                <w:sz w:val="18"/>
                <w:szCs w:val="28"/>
              </w:rPr>
            </w:pPr>
            <w:r>
              <w:rPr>
                <w:rFonts w:cs="Arial"/>
                <w:sz w:val="18"/>
                <w:szCs w:val="28"/>
              </w:rPr>
              <w:t xml:space="preserve">Wanted to develop confidence to get back into work </w:t>
            </w:r>
          </w:p>
          <w:p w:rsidR="00EE1575" w:rsidRDefault="005D1BAA" w:rsidP="00310F97">
            <w:pPr>
              <w:numPr>
                <w:ilvl w:val="0"/>
                <w:numId w:val="10"/>
              </w:numPr>
              <w:spacing w:line="280" w:lineRule="exact"/>
              <w:ind w:right="-22"/>
              <w:jc w:val="both"/>
              <w:rPr>
                <w:rFonts w:cs="Arial"/>
                <w:sz w:val="18"/>
                <w:szCs w:val="28"/>
              </w:rPr>
            </w:pPr>
            <w:r>
              <w:rPr>
                <w:rFonts w:cs="Arial"/>
                <w:sz w:val="18"/>
                <w:szCs w:val="28"/>
              </w:rPr>
              <w:t xml:space="preserve">Looking to gain new skills and help others </w:t>
            </w:r>
          </w:p>
          <w:p w:rsidR="005D1BAA" w:rsidRPr="00235624" w:rsidRDefault="005D1BAA" w:rsidP="009D3429">
            <w:pPr>
              <w:spacing w:line="280" w:lineRule="exact"/>
              <w:ind w:left="360" w:right="-22"/>
              <w:jc w:val="both"/>
              <w:rPr>
                <w:rFonts w:cs="Arial"/>
                <w:sz w:val="18"/>
                <w:szCs w:val="28"/>
              </w:rPr>
            </w:pP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EE1575" w:rsidRDefault="00EE1575" w:rsidP="009D3429">
            <w:pPr>
              <w:spacing w:line="280" w:lineRule="exact"/>
              <w:rPr>
                <w:rFonts w:cs="Arial"/>
                <w:b/>
              </w:rPr>
            </w:pPr>
            <w:r w:rsidRPr="00EE1575">
              <w:rPr>
                <w:rFonts w:cs="Arial"/>
                <w:b/>
              </w:rPr>
              <w:t xml:space="preserve">Benefits </w:t>
            </w: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tcPr>
          <w:p w:rsidR="005D1BAA" w:rsidRPr="005D1BAA" w:rsidRDefault="005D1BAA" w:rsidP="00310F97">
            <w:pPr>
              <w:pStyle w:val="ListParagraph"/>
              <w:numPr>
                <w:ilvl w:val="0"/>
                <w:numId w:val="27"/>
              </w:numPr>
              <w:spacing w:after="0" w:line="280" w:lineRule="exact"/>
              <w:contextualSpacing/>
              <w:rPr>
                <w:rFonts w:ascii="Arial" w:hAnsi="Arial" w:cs="Arial"/>
                <w:sz w:val="18"/>
                <w:szCs w:val="28"/>
                <w:lang w:val="en-GB"/>
              </w:rPr>
            </w:pPr>
            <w:r w:rsidRPr="005D1BAA">
              <w:rPr>
                <w:rFonts w:ascii="Arial" w:hAnsi="Arial" w:cs="Arial"/>
                <w:sz w:val="18"/>
                <w:szCs w:val="28"/>
                <w:lang w:val="en-GB"/>
              </w:rPr>
              <w:t>Structure to my week and something to look forward to instead of sitting at home and feeling depressed.  I have something to focus on other than my own issues, which is a welcome distraction.  I get to update my employment skills as well as gain news to take into the work force.</w:t>
            </w:r>
          </w:p>
          <w:p w:rsidR="005D1BAA" w:rsidRPr="005D1BAA" w:rsidRDefault="005D1BAA" w:rsidP="00310F97">
            <w:pPr>
              <w:pStyle w:val="ListParagraph"/>
              <w:numPr>
                <w:ilvl w:val="0"/>
                <w:numId w:val="27"/>
              </w:numPr>
              <w:spacing w:after="0" w:line="280" w:lineRule="exact"/>
              <w:contextualSpacing/>
              <w:rPr>
                <w:rFonts w:ascii="Arial" w:hAnsi="Arial" w:cs="Arial"/>
                <w:sz w:val="18"/>
                <w:szCs w:val="28"/>
                <w:lang w:val="en-GB"/>
              </w:rPr>
            </w:pPr>
            <w:r w:rsidRPr="005D1BAA">
              <w:rPr>
                <w:rFonts w:ascii="Arial" w:hAnsi="Arial" w:cs="Arial"/>
                <w:sz w:val="18"/>
                <w:szCs w:val="28"/>
                <w:lang w:val="en-GB"/>
              </w:rPr>
              <w:t>Despite being with CareLink a short time, I have been able to demonstrate to employers that I can be reliable and committed through CareLink providing a successful reference and I have recently been offered a job opportunity in a Residential Home.  I still do intend to continue volunteering for CareLink</w:t>
            </w:r>
          </w:p>
          <w:p w:rsidR="00EE1575" w:rsidRPr="00EE1575" w:rsidRDefault="00EE1575" w:rsidP="009D3429">
            <w:pPr>
              <w:spacing w:line="280" w:lineRule="exact"/>
              <w:rPr>
                <w:rFonts w:cs="Arial"/>
                <w:b/>
              </w:rPr>
            </w:pP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EE1575" w:rsidRDefault="00EE1575" w:rsidP="009D3429">
            <w:pPr>
              <w:spacing w:line="280" w:lineRule="exact"/>
              <w:rPr>
                <w:rFonts w:cs="Arial"/>
                <w:b/>
              </w:rPr>
            </w:pPr>
            <w:r w:rsidRPr="00EE1575">
              <w:rPr>
                <w:rFonts w:cs="Arial"/>
                <w:b/>
              </w:rPr>
              <w:t xml:space="preserve">Impact on Service Users </w:t>
            </w: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tcPr>
          <w:p w:rsidR="005D1BAA" w:rsidRPr="00E808EE" w:rsidRDefault="005D1BAA" w:rsidP="00310F97">
            <w:pPr>
              <w:pStyle w:val="ListParagraph"/>
              <w:numPr>
                <w:ilvl w:val="0"/>
                <w:numId w:val="29"/>
              </w:numPr>
              <w:spacing w:after="0" w:line="280" w:lineRule="exact"/>
              <w:rPr>
                <w:rFonts w:ascii="Arial" w:hAnsi="Arial" w:cs="Arial"/>
                <w:sz w:val="18"/>
              </w:rPr>
            </w:pPr>
            <w:r w:rsidRPr="00E808EE">
              <w:rPr>
                <w:rFonts w:ascii="Arial" w:hAnsi="Arial" w:cs="Arial"/>
                <w:sz w:val="18"/>
              </w:rPr>
              <w:t>She feels that her personality uplifts her clients because she is always bubbly and cheers them up.  She feels that she provides company for the clients without any family or friends</w:t>
            </w:r>
          </w:p>
          <w:p w:rsidR="00EE1575" w:rsidRPr="00E808EE" w:rsidRDefault="005D1BAA" w:rsidP="00310F97">
            <w:pPr>
              <w:pStyle w:val="ListParagraph"/>
              <w:numPr>
                <w:ilvl w:val="0"/>
                <w:numId w:val="29"/>
              </w:numPr>
              <w:spacing w:after="0" w:line="280" w:lineRule="exact"/>
              <w:rPr>
                <w:rFonts w:cs="Arial"/>
                <w:sz w:val="18"/>
              </w:rPr>
            </w:pPr>
            <w:r w:rsidRPr="00E808EE">
              <w:rPr>
                <w:rFonts w:ascii="Arial" w:hAnsi="Arial" w:cs="Arial"/>
                <w:sz w:val="18"/>
              </w:rPr>
              <w:t>She was concerned about one particular client during her session who sounded lower than usual so she passed on concern to a member of staff who called the client later in the day to make sure she was okay.</w:t>
            </w: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shd w:val="clear" w:color="auto" w:fill="CEEDFF"/>
          </w:tcPr>
          <w:p w:rsidR="00EE1575" w:rsidRPr="005D1BAA" w:rsidRDefault="00EE1575" w:rsidP="009D3429">
            <w:pPr>
              <w:spacing w:line="280" w:lineRule="exact"/>
              <w:rPr>
                <w:rFonts w:cs="Arial"/>
                <w:b/>
              </w:rPr>
            </w:pPr>
            <w:r w:rsidRPr="005D1BAA">
              <w:rPr>
                <w:rFonts w:cs="Arial"/>
                <w:b/>
              </w:rPr>
              <w:t xml:space="preserve">Why recommend volunteering with CareLink? </w:t>
            </w:r>
          </w:p>
        </w:tc>
      </w:tr>
      <w:tr w:rsidR="00EE1575" w:rsidRPr="00235624" w:rsidTr="00611DA7">
        <w:tc>
          <w:tcPr>
            <w:tcW w:w="8404" w:type="dxa"/>
            <w:tcBorders>
              <w:top w:val="single" w:sz="4" w:space="0" w:color="297183"/>
              <w:left w:val="single" w:sz="4" w:space="0" w:color="297183"/>
              <w:bottom w:val="single" w:sz="4" w:space="0" w:color="297183"/>
              <w:right w:val="single" w:sz="4" w:space="0" w:color="297183"/>
            </w:tcBorders>
          </w:tcPr>
          <w:p w:rsidR="005D1BAA" w:rsidRPr="000015E3" w:rsidRDefault="009D3429" w:rsidP="00310F97">
            <w:pPr>
              <w:pStyle w:val="ListParagraph"/>
              <w:numPr>
                <w:ilvl w:val="0"/>
                <w:numId w:val="28"/>
              </w:numPr>
              <w:spacing w:after="0" w:line="280" w:lineRule="exact"/>
              <w:contextualSpacing/>
              <w:rPr>
                <w:rFonts w:ascii="Arial" w:hAnsi="Arial" w:cs="Arial"/>
                <w:sz w:val="18"/>
              </w:rPr>
            </w:pPr>
            <w:r w:rsidRPr="000015E3">
              <w:rPr>
                <w:rFonts w:ascii="Arial" w:hAnsi="Arial" w:cs="Arial"/>
                <w:sz w:val="18"/>
              </w:rPr>
              <w:t>B</w:t>
            </w:r>
            <w:r w:rsidR="005D1BAA" w:rsidRPr="000015E3">
              <w:rPr>
                <w:rFonts w:ascii="Arial" w:hAnsi="Arial" w:cs="Arial"/>
                <w:sz w:val="18"/>
              </w:rPr>
              <w:t xml:space="preserve">ecause it </w:t>
            </w:r>
            <w:r w:rsidR="00E14555" w:rsidRPr="000015E3">
              <w:rPr>
                <w:rFonts w:ascii="Arial" w:hAnsi="Arial" w:cs="Arial"/>
                <w:sz w:val="18"/>
              </w:rPr>
              <w:t xml:space="preserve">is </w:t>
            </w:r>
            <w:r w:rsidR="005D1BAA" w:rsidRPr="000015E3">
              <w:rPr>
                <w:rFonts w:ascii="Arial" w:hAnsi="Arial" w:cs="Arial"/>
                <w:sz w:val="18"/>
              </w:rPr>
              <w:t>nice to help others</w:t>
            </w:r>
            <w:r w:rsidR="00E14555" w:rsidRPr="000015E3">
              <w:rPr>
                <w:rFonts w:ascii="Arial" w:hAnsi="Arial" w:cs="Arial"/>
                <w:sz w:val="18"/>
              </w:rPr>
              <w:t>,</w:t>
            </w:r>
            <w:r w:rsidR="005D1BAA" w:rsidRPr="000015E3">
              <w:rPr>
                <w:rFonts w:ascii="Arial" w:hAnsi="Arial" w:cs="Arial"/>
                <w:sz w:val="18"/>
              </w:rPr>
              <w:t xml:space="preserve"> and the staff and volunteers are a nice bunch of people who work well as a team.  </w:t>
            </w:r>
          </w:p>
          <w:p w:rsidR="00EE1575" w:rsidRPr="00EE1575" w:rsidRDefault="005D1BAA" w:rsidP="00E14555">
            <w:pPr>
              <w:pStyle w:val="ListParagraph"/>
              <w:numPr>
                <w:ilvl w:val="0"/>
                <w:numId w:val="28"/>
              </w:numPr>
              <w:spacing w:after="0" w:line="280" w:lineRule="exact"/>
              <w:contextualSpacing/>
            </w:pPr>
            <w:r w:rsidRPr="000015E3">
              <w:rPr>
                <w:rFonts w:ascii="Arial" w:hAnsi="Arial" w:cs="Arial"/>
                <w:sz w:val="18"/>
              </w:rPr>
              <w:t xml:space="preserve">If anyone lacks confidence or they have been out of work for a while, volunteering for CareLink will </w:t>
            </w:r>
            <w:r w:rsidR="00E14555" w:rsidRPr="000015E3">
              <w:rPr>
                <w:rFonts w:ascii="Arial" w:hAnsi="Arial" w:cs="Arial"/>
                <w:sz w:val="18"/>
              </w:rPr>
              <w:t>provid</w:t>
            </w:r>
            <w:r w:rsidRPr="000015E3">
              <w:rPr>
                <w:rFonts w:ascii="Arial" w:hAnsi="Arial" w:cs="Arial"/>
                <w:sz w:val="18"/>
              </w:rPr>
              <w:t xml:space="preserve">e them </w:t>
            </w:r>
            <w:r w:rsidR="00E14555" w:rsidRPr="000015E3">
              <w:rPr>
                <w:rFonts w:ascii="Arial" w:hAnsi="Arial" w:cs="Arial"/>
                <w:sz w:val="18"/>
              </w:rPr>
              <w:t xml:space="preserve">with something </w:t>
            </w:r>
            <w:r w:rsidRPr="000015E3">
              <w:rPr>
                <w:rFonts w:ascii="Arial" w:hAnsi="Arial" w:cs="Arial"/>
                <w:sz w:val="18"/>
              </w:rPr>
              <w:t xml:space="preserve">useful and worthwhile </w:t>
            </w:r>
            <w:r w:rsidR="00E14555" w:rsidRPr="000015E3">
              <w:rPr>
                <w:rFonts w:ascii="Arial" w:hAnsi="Arial" w:cs="Arial"/>
                <w:sz w:val="18"/>
              </w:rPr>
              <w:t xml:space="preserve">to do </w:t>
            </w:r>
            <w:r w:rsidRPr="000015E3">
              <w:rPr>
                <w:rFonts w:ascii="Arial" w:hAnsi="Arial" w:cs="Arial"/>
                <w:sz w:val="18"/>
              </w:rPr>
              <w:t>with their time</w:t>
            </w:r>
          </w:p>
        </w:tc>
      </w:tr>
    </w:tbl>
    <w:p w:rsidR="00163569" w:rsidRDefault="00163569" w:rsidP="00DF328D">
      <w:pPr>
        <w:spacing w:line="280" w:lineRule="exact"/>
        <w:rPr>
          <w:rFonts w:cs="Arial"/>
          <w:sz w:val="22"/>
          <w:szCs w:val="28"/>
        </w:rPr>
      </w:pPr>
    </w:p>
    <w:p w:rsidR="00A42532" w:rsidRPr="00972CD3" w:rsidRDefault="00A42532" w:rsidP="00DF328D">
      <w:pPr>
        <w:spacing w:line="280" w:lineRule="exact"/>
        <w:rPr>
          <w:rFonts w:cs="Arial"/>
          <w:b/>
          <w:bCs/>
          <w:sz w:val="24"/>
        </w:rPr>
      </w:pPr>
      <w:r w:rsidRPr="00972CD3">
        <w:rPr>
          <w:rFonts w:cs="Arial"/>
          <w:b/>
          <w:bCs/>
          <w:sz w:val="24"/>
        </w:rPr>
        <w:t>4.5</w:t>
      </w:r>
      <w:r w:rsidRPr="00972CD3">
        <w:rPr>
          <w:rFonts w:cs="Arial"/>
          <w:b/>
          <w:bCs/>
          <w:sz w:val="24"/>
        </w:rPr>
        <w:tab/>
        <w:t xml:space="preserve">Theories of Change  </w:t>
      </w:r>
    </w:p>
    <w:p w:rsidR="00A42532" w:rsidRDefault="00A42532" w:rsidP="00DF328D">
      <w:pPr>
        <w:spacing w:line="280" w:lineRule="exact"/>
        <w:ind w:left="720"/>
        <w:jc w:val="both"/>
        <w:rPr>
          <w:rFonts w:cs="Arial"/>
          <w:color w:val="00B050"/>
          <w:lang w:val="en-US"/>
        </w:rPr>
      </w:pPr>
      <w:r>
        <w:rPr>
          <w:rFonts w:cs="Arial"/>
          <w:color w:val="00B050"/>
          <w:lang w:val="en-US"/>
        </w:rPr>
        <w:t xml:space="preserve"> </w:t>
      </w:r>
    </w:p>
    <w:p w:rsidR="00245F0E" w:rsidRPr="00245F0E" w:rsidRDefault="00245F0E" w:rsidP="00DF328D">
      <w:pPr>
        <w:spacing w:line="280" w:lineRule="exact"/>
        <w:ind w:left="720"/>
        <w:jc w:val="both"/>
        <w:rPr>
          <w:rFonts w:cs="Arial"/>
          <w:lang w:val="en-US"/>
        </w:rPr>
      </w:pPr>
      <w:r w:rsidRPr="00245F0E">
        <w:rPr>
          <w:rFonts w:cs="Arial"/>
          <w:lang w:val="en-US"/>
        </w:rPr>
        <w:t xml:space="preserve">Given the evidence above from both service users and volunteers, key theories of change </w:t>
      </w:r>
      <w:r>
        <w:rPr>
          <w:rFonts w:cs="Arial"/>
          <w:lang w:val="en-US"/>
        </w:rPr>
        <w:t>that show how the service creates a long-term positive outcome for clients are outlined below, firstly for service users and also for volunteers.</w:t>
      </w:r>
    </w:p>
    <w:p w:rsidR="00A42532" w:rsidRPr="00245F0E" w:rsidRDefault="00A42532" w:rsidP="00DF328D">
      <w:pPr>
        <w:spacing w:line="280" w:lineRule="exact"/>
        <w:ind w:left="720"/>
        <w:jc w:val="both"/>
        <w:rPr>
          <w:rFonts w:cs="Arial"/>
          <w:lang w:val="en-US"/>
        </w:rPr>
      </w:pPr>
    </w:p>
    <w:p w:rsidR="00A42532" w:rsidRPr="00DE50F6" w:rsidRDefault="00245F0E" w:rsidP="00310F97">
      <w:pPr>
        <w:numPr>
          <w:ilvl w:val="0"/>
          <w:numId w:val="24"/>
        </w:numPr>
        <w:spacing w:line="280" w:lineRule="exact"/>
        <w:jc w:val="both"/>
        <w:rPr>
          <w:rFonts w:cs="Arial"/>
          <w:b/>
          <w:sz w:val="22"/>
          <w:lang w:val="en-US"/>
        </w:rPr>
      </w:pPr>
      <w:r w:rsidRPr="00DE50F6">
        <w:rPr>
          <w:rFonts w:cs="Arial"/>
          <w:b/>
          <w:sz w:val="22"/>
          <w:lang w:val="en-US"/>
        </w:rPr>
        <w:t>Users</w:t>
      </w:r>
    </w:p>
    <w:p w:rsidR="00A42532" w:rsidRDefault="00A42532" w:rsidP="00DF328D">
      <w:pPr>
        <w:spacing w:line="280" w:lineRule="exact"/>
        <w:ind w:left="720"/>
        <w:jc w:val="both"/>
        <w:rPr>
          <w:rFonts w:cs="Arial"/>
          <w:lang w:val="en-US"/>
        </w:rPr>
      </w:pPr>
    </w:p>
    <w:p w:rsidR="00245F0E" w:rsidRDefault="00245F0E" w:rsidP="00245F0E">
      <w:pPr>
        <w:tabs>
          <w:tab w:val="left" w:pos="1134"/>
        </w:tabs>
        <w:spacing w:line="280" w:lineRule="exact"/>
        <w:ind w:left="720"/>
        <w:jc w:val="both"/>
        <w:rPr>
          <w:rFonts w:cs="Arial"/>
          <w:lang w:val="en-US"/>
        </w:rPr>
      </w:pPr>
      <w:r>
        <w:rPr>
          <w:rFonts w:cs="Arial"/>
          <w:lang w:val="en-US"/>
        </w:rPr>
        <w:tab/>
      </w:r>
      <w:r w:rsidR="00FF783A">
        <w:rPr>
          <w:rFonts w:cs="Arial"/>
          <w:lang w:val="en-US"/>
        </w:rPr>
        <w:t>I</w:t>
      </w:r>
      <w:r>
        <w:rPr>
          <w:rFonts w:cs="Arial"/>
          <w:lang w:val="en-US"/>
        </w:rPr>
        <w:t>llustrative theories of change may include:</w:t>
      </w:r>
    </w:p>
    <w:p w:rsidR="00245F0E" w:rsidRDefault="00245F0E" w:rsidP="00DF328D">
      <w:pPr>
        <w:spacing w:line="280" w:lineRule="exact"/>
        <w:ind w:left="720"/>
        <w:jc w:val="both"/>
        <w:rPr>
          <w:rFonts w:cs="Arial"/>
          <w:lang w:val="en-US"/>
        </w:rPr>
      </w:pPr>
    </w:p>
    <w:tbl>
      <w:tblPr>
        <w:tblW w:w="0" w:type="auto"/>
        <w:tblInd w:w="1242" w:type="dxa"/>
        <w:tblLook w:val="04A0" w:firstRow="1" w:lastRow="0" w:firstColumn="1" w:lastColumn="0" w:noHBand="0" w:noVBand="1"/>
      </w:tblPr>
      <w:tblGrid>
        <w:gridCol w:w="1937"/>
        <w:gridCol w:w="682"/>
        <w:gridCol w:w="2208"/>
        <w:gridCol w:w="681"/>
        <w:gridCol w:w="2198"/>
      </w:tblGrid>
      <w:tr w:rsidR="00245F0E" w:rsidRPr="0033594A" w:rsidTr="0033594A">
        <w:tc>
          <w:tcPr>
            <w:tcW w:w="1985" w:type="dxa"/>
            <w:tcBorders>
              <w:top w:val="single" w:sz="4" w:space="0" w:color="297183"/>
              <w:left w:val="single" w:sz="4" w:space="0" w:color="297183"/>
              <w:bottom w:val="single" w:sz="4" w:space="0" w:color="297183"/>
              <w:right w:val="single" w:sz="4" w:space="0" w:color="297183"/>
            </w:tcBorders>
            <w:shd w:val="clear" w:color="auto" w:fill="auto"/>
          </w:tcPr>
          <w:p w:rsidR="00245F0E" w:rsidRPr="0033594A" w:rsidRDefault="00245F0E" w:rsidP="0033594A">
            <w:pPr>
              <w:spacing w:line="280" w:lineRule="exact"/>
              <w:jc w:val="center"/>
              <w:rPr>
                <w:rFonts w:cs="Arial"/>
                <w:sz w:val="18"/>
                <w:lang w:val="en-US"/>
              </w:rPr>
            </w:pPr>
            <w:r w:rsidRPr="0033594A">
              <w:rPr>
                <w:rFonts w:cs="Arial"/>
                <w:sz w:val="18"/>
                <w:lang w:val="en-US"/>
              </w:rPr>
              <w:t>Developing friendships via the telephone</w:t>
            </w:r>
          </w:p>
        </w:tc>
        <w:tc>
          <w:tcPr>
            <w:tcW w:w="709" w:type="dxa"/>
            <w:tcBorders>
              <w:left w:val="single" w:sz="4" w:space="0" w:color="297183"/>
              <w:right w:val="single" w:sz="4" w:space="0" w:color="297183"/>
            </w:tcBorders>
            <w:shd w:val="clear" w:color="auto" w:fill="auto"/>
          </w:tcPr>
          <w:p w:rsidR="00245F0E" w:rsidRPr="0033594A" w:rsidRDefault="0087416B" w:rsidP="0033594A">
            <w:pPr>
              <w:spacing w:line="280" w:lineRule="exact"/>
              <w:jc w:val="center"/>
              <w:rPr>
                <w:rFonts w:cs="Arial"/>
                <w:lang w:val="en-US"/>
              </w:rPr>
            </w:pPr>
            <w:r>
              <w:rPr>
                <w:rFonts w:cs="Arial"/>
                <w:b/>
                <w:noProof/>
              </w:rPr>
              <mc:AlternateContent>
                <mc:Choice Requires="wps">
                  <w:drawing>
                    <wp:anchor distT="0" distB="0" distL="114300" distR="114300" simplePos="0" relativeHeight="251655680" behindDoc="0" locked="0" layoutInCell="1" allowOverlap="1" wp14:anchorId="0AB7A9E5" wp14:editId="7B8DD752">
                      <wp:simplePos x="0" y="0"/>
                      <wp:positionH relativeFrom="column">
                        <wp:posOffset>-1905</wp:posOffset>
                      </wp:positionH>
                      <wp:positionV relativeFrom="paragraph">
                        <wp:posOffset>340995</wp:posOffset>
                      </wp:positionV>
                      <wp:extent cx="286385" cy="0"/>
                      <wp:effectExtent l="7620" t="55245" r="20320" b="5905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41CF4" id="_x0000_t32" coordsize="21600,21600" o:spt="32" o:oned="t" path="m,l21600,21600e" filled="f">
                      <v:path arrowok="t" fillok="f" o:connecttype="none"/>
                      <o:lock v:ext="edit" shapetype="t"/>
                    </v:shapetype>
                    <v:shape id="AutoShape 29" o:spid="_x0000_s1026" type="#_x0000_t32" style="position:absolute;margin-left:-.15pt;margin-top:26.85pt;width:22.5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" strokecolor="#297183">
                      <v:stroke endarrow="block"/>
                    </v:shape>
                  </w:pict>
                </mc:Fallback>
              </mc:AlternateContent>
            </w:r>
          </w:p>
        </w:tc>
        <w:tc>
          <w:tcPr>
            <w:tcW w:w="2268"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245F0E" w:rsidP="0033594A">
            <w:pPr>
              <w:jc w:val="center"/>
              <w:rPr>
                <w:rFonts w:cs="Arial"/>
                <w:sz w:val="10"/>
                <w:lang w:val="en-US"/>
              </w:rPr>
            </w:pPr>
          </w:p>
          <w:p w:rsidR="00245F0E" w:rsidRPr="0033594A" w:rsidRDefault="00245F0E" w:rsidP="0033594A">
            <w:pPr>
              <w:spacing w:line="280" w:lineRule="exact"/>
              <w:jc w:val="center"/>
              <w:rPr>
                <w:rFonts w:cs="Arial"/>
                <w:sz w:val="18"/>
                <w:lang w:val="en-US"/>
              </w:rPr>
            </w:pPr>
            <w:r w:rsidRPr="0033594A">
              <w:rPr>
                <w:rFonts w:cs="Arial"/>
                <w:sz w:val="18"/>
                <w:lang w:val="en-US"/>
              </w:rPr>
              <w:t>Reduced feeling of loneliness</w:t>
            </w:r>
          </w:p>
        </w:tc>
        <w:tc>
          <w:tcPr>
            <w:tcW w:w="708" w:type="dxa"/>
            <w:tcBorders>
              <w:left w:val="single" w:sz="4" w:space="0" w:color="297183"/>
              <w:right w:val="single" w:sz="4" w:space="0" w:color="297183"/>
            </w:tcBorders>
            <w:shd w:val="clear" w:color="auto" w:fill="auto"/>
            <w:vAlign w:val="center"/>
          </w:tcPr>
          <w:p w:rsidR="00245F0E" w:rsidRPr="0033594A" w:rsidRDefault="0087416B" w:rsidP="0033594A">
            <w:pPr>
              <w:spacing w:line="280" w:lineRule="exact"/>
              <w:jc w:val="center"/>
              <w:rPr>
                <w:rFonts w:cs="Arial"/>
                <w:lang w:val="en-US"/>
              </w:rPr>
            </w:pPr>
            <w:r>
              <w:rPr>
                <w:rFonts w:cs="Arial"/>
                <w:b/>
                <w:noProof/>
              </w:rPr>
              <mc:AlternateContent>
                <mc:Choice Requires="wps">
                  <w:drawing>
                    <wp:anchor distT="0" distB="0" distL="114300" distR="114300" simplePos="0" relativeHeight="251658752" behindDoc="0" locked="0" layoutInCell="1" allowOverlap="1" wp14:anchorId="42FD7B80" wp14:editId="41063CD9">
                      <wp:simplePos x="0" y="0"/>
                      <wp:positionH relativeFrom="column">
                        <wp:posOffset>12700</wp:posOffset>
                      </wp:positionH>
                      <wp:positionV relativeFrom="paragraph">
                        <wp:posOffset>339725</wp:posOffset>
                      </wp:positionV>
                      <wp:extent cx="286385" cy="0"/>
                      <wp:effectExtent l="12700" t="53975" r="15240" b="6032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FC2BA" id="AutoShape 32" o:spid="_x0000_s1026" type="#_x0000_t32" style="position:absolute;margin-left:1pt;margin-top:26.75pt;width:22.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" strokecolor="#297183">
                      <v:stroke endarrow="block"/>
                    </v:shape>
                  </w:pict>
                </mc:Fallback>
              </mc:AlternateContent>
            </w:r>
            <w:r>
              <w:rPr>
                <w:rFonts w:cs="Arial"/>
                <w:b/>
                <w:noProof/>
              </w:rPr>
              <mc:AlternateContent>
                <mc:Choice Requires="wps">
                  <w:drawing>
                    <wp:anchor distT="0" distB="0" distL="114300" distR="114300" simplePos="0" relativeHeight="251660800" behindDoc="0" locked="0" layoutInCell="1" allowOverlap="1" wp14:anchorId="1177B804" wp14:editId="7283EE6E">
                      <wp:simplePos x="0" y="0"/>
                      <wp:positionH relativeFrom="column">
                        <wp:posOffset>31115</wp:posOffset>
                      </wp:positionH>
                      <wp:positionV relativeFrom="paragraph">
                        <wp:posOffset>1668145</wp:posOffset>
                      </wp:positionV>
                      <wp:extent cx="286385" cy="0"/>
                      <wp:effectExtent l="12065" t="58420" r="15875" b="5588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C5BC6" id="AutoShape 34" o:spid="_x0000_s1026" type="#_x0000_t32" style="position:absolute;margin-left:2.45pt;margin-top:131.35pt;width:22.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" strokecolor="#297183">
                      <v:stroke endarrow="block"/>
                    </v:shape>
                  </w:pict>
                </mc:Fallback>
              </mc:AlternateContent>
            </w:r>
            <w:r>
              <w:rPr>
                <w:rFonts w:cs="Arial"/>
                <w:b/>
                <w:noProof/>
              </w:rPr>
              <mc:AlternateContent>
                <mc:Choice Requires="wps">
                  <w:drawing>
                    <wp:anchor distT="0" distB="0" distL="114300" distR="114300" simplePos="0" relativeHeight="251659776" behindDoc="0" locked="0" layoutInCell="1" allowOverlap="1" wp14:anchorId="38DB351D" wp14:editId="011C1E92">
                      <wp:simplePos x="0" y="0"/>
                      <wp:positionH relativeFrom="column">
                        <wp:posOffset>31115</wp:posOffset>
                      </wp:positionH>
                      <wp:positionV relativeFrom="paragraph">
                        <wp:posOffset>986790</wp:posOffset>
                      </wp:positionV>
                      <wp:extent cx="286385" cy="0"/>
                      <wp:effectExtent l="12065" t="53340" r="15875" b="6096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BAEE2" id="AutoShape 33" o:spid="_x0000_s1026" type="#_x0000_t32" style="position:absolute;margin-left:2.45pt;margin-top:77.7pt;width:22.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" strokecolor="#297183">
                      <v:stroke endarrow="block"/>
                    </v:shape>
                  </w:pict>
                </mc:Fallback>
              </mc:AlternateContent>
            </w:r>
          </w:p>
        </w:tc>
        <w:tc>
          <w:tcPr>
            <w:tcW w:w="2262"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r w:rsidRPr="0033594A">
              <w:rPr>
                <w:rFonts w:cs="Arial"/>
                <w:sz w:val="18"/>
                <w:lang w:val="en-US"/>
              </w:rPr>
              <w:t>Improved sense of wellbeing</w:t>
            </w:r>
          </w:p>
        </w:tc>
      </w:tr>
      <w:tr w:rsidR="00245F0E" w:rsidRPr="0033594A" w:rsidTr="0033594A">
        <w:tc>
          <w:tcPr>
            <w:tcW w:w="1985" w:type="dxa"/>
            <w:tcBorders>
              <w:top w:val="single" w:sz="4" w:space="0" w:color="297183"/>
              <w:bottom w:val="single" w:sz="4" w:space="0" w:color="297183"/>
            </w:tcBorders>
            <w:shd w:val="clear" w:color="auto" w:fill="auto"/>
          </w:tcPr>
          <w:p w:rsidR="00245F0E" w:rsidRPr="0033594A" w:rsidRDefault="00245F0E" w:rsidP="0033594A">
            <w:pPr>
              <w:spacing w:line="280" w:lineRule="exact"/>
              <w:jc w:val="center"/>
              <w:rPr>
                <w:rFonts w:cs="Arial"/>
                <w:sz w:val="18"/>
                <w:lang w:val="en-US"/>
              </w:rPr>
            </w:pPr>
          </w:p>
        </w:tc>
        <w:tc>
          <w:tcPr>
            <w:tcW w:w="709" w:type="dxa"/>
            <w:shd w:val="clear" w:color="auto" w:fill="auto"/>
          </w:tcPr>
          <w:p w:rsidR="00245F0E" w:rsidRPr="0033594A" w:rsidRDefault="00245F0E" w:rsidP="0033594A">
            <w:pPr>
              <w:spacing w:line="280" w:lineRule="exact"/>
              <w:jc w:val="center"/>
              <w:rPr>
                <w:rFonts w:cs="Arial"/>
                <w:b/>
                <w:noProof/>
              </w:rPr>
            </w:pPr>
          </w:p>
        </w:tc>
        <w:tc>
          <w:tcPr>
            <w:tcW w:w="2268" w:type="dxa"/>
            <w:tcBorders>
              <w:top w:val="single" w:sz="4" w:space="0" w:color="297183"/>
              <w:bottom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p>
        </w:tc>
        <w:tc>
          <w:tcPr>
            <w:tcW w:w="708" w:type="dxa"/>
            <w:shd w:val="clear" w:color="auto" w:fill="auto"/>
            <w:vAlign w:val="center"/>
          </w:tcPr>
          <w:p w:rsidR="00245F0E" w:rsidRPr="0033594A" w:rsidRDefault="00245F0E" w:rsidP="0033594A">
            <w:pPr>
              <w:spacing w:line="280" w:lineRule="exact"/>
              <w:jc w:val="center"/>
              <w:rPr>
                <w:rFonts w:cs="Arial"/>
                <w:lang w:val="en-US"/>
              </w:rPr>
            </w:pPr>
          </w:p>
        </w:tc>
        <w:tc>
          <w:tcPr>
            <w:tcW w:w="2262" w:type="dxa"/>
            <w:tcBorders>
              <w:top w:val="single" w:sz="4" w:space="0" w:color="297183"/>
              <w:bottom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p>
        </w:tc>
      </w:tr>
      <w:tr w:rsidR="00245F0E" w:rsidRPr="0033594A" w:rsidTr="0033594A">
        <w:tc>
          <w:tcPr>
            <w:tcW w:w="1985" w:type="dxa"/>
            <w:tcBorders>
              <w:top w:val="single" w:sz="4" w:space="0" w:color="297183"/>
              <w:left w:val="single" w:sz="4" w:space="0" w:color="297183"/>
              <w:bottom w:val="single" w:sz="4" w:space="0" w:color="297183"/>
              <w:right w:val="single" w:sz="4" w:space="0" w:color="297183"/>
            </w:tcBorders>
            <w:shd w:val="clear" w:color="auto" w:fill="auto"/>
          </w:tcPr>
          <w:p w:rsidR="00245F0E" w:rsidRPr="0033594A" w:rsidRDefault="00245F0E" w:rsidP="0033594A">
            <w:pPr>
              <w:spacing w:line="280" w:lineRule="exact"/>
              <w:jc w:val="center"/>
              <w:rPr>
                <w:rFonts w:cs="Arial"/>
                <w:sz w:val="18"/>
                <w:lang w:val="en-US"/>
              </w:rPr>
            </w:pPr>
            <w:r w:rsidRPr="0033594A">
              <w:rPr>
                <w:rFonts w:cs="Arial"/>
                <w:sz w:val="18"/>
                <w:lang w:val="en-US"/>
              </w:rPr>
              <w:t>Looking forward to regular befriender contact</w:t>
            </w:r>
          </w:p>
        </w:tc>
        <w:tc>
          <w:tcPr>
            <w:tcW w:w="709" w:type="dxa"/>
            <w:tcBorders>
              <w:left w:val="single" w:sz="4" w:space="0" w:color="297183"/>
              <w:right w:val="single" w:sz="4" w:space="0" w:color="297183"/>
            </w:tcBorders>
            <w:shd w:val="clear" w:color="auto" w:fill="auto"/>
          </w:tcPr>
          <w:p w:rsidR="00245F0E" w:rsidRPr="0033594A" w:rsidRDefault="0087416B" w:rsidP="0033594A">
            <w:pPr>
              <w:spacing w:line="280" w:lineRule="exact"/>
              <w:jc w:val="center"/>
              <w:rPr>
                <w:rFonts w:cs="Arial"/>
                <w:b/>
                <w:noProof/>
              </w:rPr>
            </w:pPr>
            <w:r>
              <w:rPr>
                <w:rFonts w:cs="Arial"/>
                <w:b/>
                <w:noProof/>
              </w:rPr>
              <mc:AlternateContent>
                <mc:Choice Requires="wps">
                  <w:drawing>
                    <wp:anchor distT="0" distB="0" distL="114300" distR="114300" simplePos="0" relativeHeight="251656704" behindDoc="0" locked="0" layoutInCell="1" allowOverlap="1" wp14:anchorId="4C917433" wp14:editId="0E789B62">
                      <wp:simplePos x="0" y="0"/>
                      <wp:positionH relativeFrom="column">
                        <wp:posOffset>16510</wp:posOffset>
                      </wp:positionH>
                      <wp:positionV relativeFrom="paragraph">
                        <wp:posOffset>264160</wp:posOffset>
                      </wp:positionV>
                      <wp:extent cx="286385" cy="0"/>
                      <wp:effectExtent l="6985" t="54610" r="20955" b="5969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6C9BC" id="AutoShape 30" o:spid="_x0000_s1026" type="#_x0000_t32" style="position:absolute;margin-left:1.3pt;margin-top:20.8pt;width:22.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" strokecolor="#297183">
                      <v:stroke endarrow="block"/>
                    </v:shape>
                  </w:pict>
                </mc:Fallback>
              </mc:AlternateContent>
            </w:r>
          </w:p>
        </w:tc>
        <w:tc>
          <w:tcPr>
            <w:tcW w:w="2268"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r w:rsidRPr="0033594A">
              <w:rPr>
                <w:rFonts w:cs="Arial"/>
                <w:sz w:val="18"/>
                <w:lang w:val="en-US"/>
              </w:rPr>
              <w:t>Reduced sense of isolation</w:t>
            </w:r>
          </w:p>
        </w:tc>
        <w:tc>
          <w:tcPr>
            <w:tcW w:w="708" w:type="dxa"/>
            <w:tcBorders>
              <w:left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lang w:val="en-US"/>
              </w:rPr>
            </w:pPr>
          </w:p>
        </w:tc>
        <w:tc>
          <w:tcPr>
            <w:tcW w:w="2262"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r w:rsidRPr="0033594A">
              <w:rPr>
                <w:rFonts w:cs="Arial"/>
                <w:sz w:val="18"/>
                <w:lang w:val="en-US"/>
              </w:rPr>
              <w:t>Reduced depression</w:t>
            </w:r>
          </w:p>
        </w:tc>
      </w:tr>
      <w:tr w:rsidR="00245F0E" w:rsidRPr="0033594A" w:rsidTr="0033594A">
        <w:tc>
          <w:tcPr>
            <w:tcW w:w="1985" w:type="dxa"/>
            <w:tcBorders>
              <w:top w:val="single" w:sz="4" w:space="0" w:color="297183"/>
              <w:bottom w:val="single" w:sz="4" w:space="0" w:color="297183"/>
            </w:tcBorders>
            <w:shd w:val="clear" w:color="auto" w:fill="auto"/>
          </w:tcPr>
          <w:p w:rsidR="00245F0E" w:rsidRPr="0033594A" w:rsidRDefault="00245F0E" w:rsidP="0033594A">
            <w:pPr>
              <w:spacing w:line="280" w:lineRule="exact"/>
              <w:jc w:val="center"/>
              <w:rPr>
                <w:rFonts w:cs="Arial"/>
                <w:sz w:val="18"/>
                <w:lang w:val="en-US"/>
              </w:rPr>
            </w:pPr>
          </w:p>
        </w:tc>
        <w:tc>
          <w:tcPr>
            <w:tcW w:w="709" w:type="dxa"/>
            <w:shd w:val="clear" w:color="auto" w:fill="auto"/>
          </w:tcPr>
          <w:p w:rsidR="00245F0E" w:rsidRPr="0033594A" w:rsidRDefault="00245F0E" w:rsidP="0033594A">
            <w:pPr>
              <w:spacing w:line="280" w:lineRule="exact"/>
              <w:jc w:val="center"/>
              <w:rPr>
                <w:rFonts w:cs="Arial"/>
                <w:b/>
                <w:noProof/>
              </w:rPr>
            </w:pPr>
          </w:p>
        </w:tc>
        <w:tc>
          <w:tcPr>
            <w:tcW w:w="2268" w:type="dxa"/>
            <w:tcBorders>
              <w:top w:val="single" w:sz="4" w:space="0" w:color="297183"/>
              <w:bottom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p>
        </w:tc>
        <w:tc>
          <w:tcPr>
            <w:tcW w:w="708" w:type="dxa"/>
            <w:shd w:val="clear" w:color="auto" w:fill="auto"/>
            <w:vAlign w:val="center"/>
          </w:tcPr>
          <w:p w:rsidR="00245F0E" w:rsidRPr="0033594A" w:rsidRDefault="00245F0E" w:rsidP="0033594A">
            <w:pPr>
              <w:spacing w:line="280" w:lineRule="exact"/>
              <w:jc w:val="center"/>
              <w:rPr>
                <w:rFonts w:cs="Arial"/>
                <w:lang w:val="en-US"/>
              </w:rPr>
            </w:pPr>
          </w:p>
        </w:tc>
        <w:tc>
          <w:tcPr>
            <w:tcW w:w="2262" w:type="dxa"/>
            <w:tcBorders>
              <w:top w:val="single" w:sz="4" w:space="0" w:color="297183"/>
              <w:bottom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p>
        </w:tc>
      </w:tr>
      <w:tr w:rsidR="00245F0E" w:rsidRPr="0033594A" w:rsidTr="0033594A">
        <w:tc>
          <w:tcPr>
            <w:tcW w:w="1985" w:type="dxa"/>
            <w:tcBorders>
              <w:top w:val="single" w:sz="4" w:space="0" w:color="297183"/>
              <w:left w:val="single" w:sz="4" w:space="0" w:color="297183"/>
              <w:bottom w:val="single" w:sz="4" w:space="0" w:color="297183"/>
              <w:right w:val="single" w:sz="4" w:space="0" w:color="297183"/>
            </w:tcBorders>
            <w:shd w:val="clear" w:color="auto" w:fill="auto"/>
          </w:tcPr>
          <w:p w:rsidR="00245F0E" w:rsidRPr="0033594A" w:rsidRDefault="00245F0E" w:rsidP="0033594A">
            <w:pPr>
              <w:spacing w:line="280" w:lineRule="exact"/>
              <w:jc w:val="center"/>
              <w:rPr>
                <w:rFonts w:cs="Arial"/>
                <w:sz w:val="18"/>
                <w:lang w:val="en-US"/>
              </w:rPr>
            </w:pPr>
            <w:r w:rsidRPr="0033594A">
              <w:rPr>
                <w:rFonts w:cs="Arial"/>
                <w:sz w:val="18"/>
                <w:lang w:val="en-US"/>
              </w:rPr>
              <w:t>Engaging in mental stimulation through interactive dialogue</w:t>
            </w:r>
          </w:p>
        </w:tc>
        <w:tc>
          <w:tcPr>
            <w:tcW w:w="709" w:type="dxa"/>
            <w:tcBorders>
              <w:left w:val="single" w:sz="4" w:space="0" w:color="297183"/>
              <w:right w:val="single" w:sz="4" w:space="0" w:color="297183"/>
            </w:tcBorders>
            <w:shd w:val="clear" w:color="auto" w:fill="auto"/>
          </w:tcPr>
          <w:p w:rsidR="00245F0E" w:rsidRPr="0033594A" w:rsidRDefault="0087416B" w:rsidP="0033594A">
            <w:pPr>
              <w:spacing w:line="280" w:lineRule="exact"/>
              <w:jc w:val="center"/>
              <w:rPr>
                <w:rFonts w:cs="Arial"/>
                <w:b/>
                <w:noProof/>
              </w:rPr>
            </w:pPr>
            <w:r>
              <w:rPr>
                <w:rFonts w:cs="Arial"/>
                <w:b/>
                <w:noProof/>
              </w:rPr>
              <mc:AlternateContent>
                <mc:Choice Requires="wps">
                  <w:drawing>
                    <wp:anchor distT="0" distB="0" distL="114300" distR="114300" simplePos="0" relativeHeight="251657728" behindDoc="0" locked="0" layoutInCell="1" allowOverlap="1" wp14:anchorId="03239A21" wp14:editId="36DA8B2E">
                      <wp:simplePos x="0" y="0"/>
                      <wp:positionH relativeFrom="column">
                        <wp:posOffset>16510</wp:posOffset>
                      </wp:positionH>
                      <wp:positionV relativeFrom="paragraph">
                        <wp:posOffset>221615</wp:posOffset>
                      </wp:positionV>
                      <wp:extent cx="286385" cy="0"/>
                      <wp:effectExtent l="6985" t="59690" r="20955" b="5461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5C9D4" id="AutoShape 31" o:spid="_x0000_s1026" type="#_x0000_t32" style="position:absolute;margin-left:1.3pt;margin-top:17.45pt;width:22.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" strokecolor="#297183">
                      <v:stroke endarrow="block"/>
                    </v:shape>
                  </w:pict>
                </mc:Fallback>
              </mc:AlternateContent>
            </w:r>
          </w:p>
        </w:tc>
        <w:tc>
          <w:tcPr>
            <w:tcW w:w="2268"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r w:rsidRPr="0033594A">
              <w:rPr>
                <w:rFonts w:cs="Arial"/>
                <w:sz w:val="18"/>
                <w:lang w:val="en-US"/>
              </w:rPr>
              <w:t>Encourages cognitive activity</w:t>
            </w:r>
          </w:p>
        </w:tc>
        <w:tc>
          <w:tcPr>
            <w:tcW w:w="708" w:type="dxa"/>
            <w:tcBorders>
              <w:left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lang w:val="en-US"/>
              </w:rPr>
            </w:pPr>
          </w:p>
        </w:tc>
        <w:tc>
          <w:tcPr>
            <w:tcW w:w="2262"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r w:rsidRPr="0033594A">
              <w:rPr>
                <w:rFonts w:cs="Arial"/>
                <w:sz w:val="18"/>
                <w:lang w:val="en-US"/>
              </w:rPr>
              <w:t>Improved overall symptoms of agitation</w:t>
            </w:r>
          </w:p>
        </w:tc>
      </w:tr>
    </w:tbl>
    <w:p w:rsidR="00245F0E" w:rsidRDefault="00245F0E" w:rsidP="00DF328D">
      <w:pPr>
        <w:spacing w:line="280" w:lineRule="exact"/>
        <w:ind w:left="720"/>
        <w:jc w:val="both"/>
        <w:rPr>
          <w:rFonts w:cs="Arial"/>
          <w:lang w:val="en-US"/>
        </w:rPr>
      </w:pPr>
    </w:p>
    <w:tbl>
      <w:tblPr>
        <w:tblW w:w="0" w:type="auto"/>
        <w:tblInd w:w="1242" w:type="dxa"/>
        <w:tblLook w:val="04A0" w:firstRow="1" w:lastRow="0" w:firstColumn="1" w:lastColumn="0" w:noHBand="0" w:noVBand="1"/>
      </w:tblPr>
      <w:tblGrid>
        <w:gridCol w:w="1936"/>
        <w:gridCol w:w="683"/>
        <w:gridCol w:w="2209"/>
        <w:gridCol w:w="682"/>
        <w:gridCol w:w="2196"/>
      </w:tblGrid>
      <w:tr w:rsidR="00F961BE" w:rsidRPr="0033594A" w:rsidTr="00F961BE">
        <w:tc>
          <w:tcPr>
            <w:tcW w:w="1936" w:type="dxa"/>
            <w:tcBorders>
              <w:top w:val="single" w:sz="4" w:space="0" w:color="297183"/>
              <w:left w:val="single" w:sz="4" w:space="0" w:color="297183"/>
              <w:bottom w:val="single" w:sz="4" w:space="0" w:color="297183"/>
              <w:right w:val="single" w:sz="4" w:space="0" w:color="297183"/>
            </w:tcBorders>
            <w:shd w:val="clear" w:color="auto" w:fill="auto"/>
          </w:tcPr>
          <w:p w:rsidR="00F961BE" w:rsidRPr="0033594A" w:rsidRDefault="00F961BE" w:rsidP="008068B2">
            <w:pPr>
              <w:spacing w:line="280" w:lineRule="exact"/>
              <w:jc w:val="center"/>
              <w:rPr>
                <w:rFonts w:cs="Arial"/>
                <w:sz w:val="18"/>
                <w:lang w:val="en-US"/>
              </w:rPr>
            </w:pPr>
            <w:r w:rsidRPr="0033594A">
              <w:rPr>
                <w:rFonts w:cs="Arial"/>
                <w:sz w:val="18"/>
                <w:lang w:val="en-US"/>
              </w:rPr>
              <w:t xml:space="preserve">Engaging </w:t>
            </w:r>
            <w:r>
              <w:rPr>
                <w:rFonts w:cs="Arial"/>
                <w:sz w:val="18"/>
                <w:lang w:val="en-US"/>
              </w:rPr>
              <w:t xml:space="preserve">in social events encourages social interaction </w:t>
            </w:r>
          </w:p>
        </w:tc>
        <w:tc>
          <w:tcPr>
            <w:tcW w:w="683" w:type="dxa"/>
            <w:tcBorders>
              <w:left w:val="single" w:sz="4" w:space="0" w:color="297183"/>
              <w:right w:val="single" w:sz="4" w:space="0" w:color="297183"/>
            </w:tcBorders>
            <w:shd w:val="clear" w:color="auto" w:fill="auto"/>
          </w:tcPr>
          <w:p w:rsidR="00F961BE" w:rsidRPr="0033594A" w:rsidRDefault="00F961BE" w:rsidP="008068B2">
            <w:pPr>
              <w:spacing w:line="280" w:lineRule="exact"/>
              <w:jc w:val="center"/>
              <w:rPr>
                <w:rFonts w:cs="Arial"/>
                <w:b/>
                <w:noProof/>
              </w:rPr>
            </w:pPr>
            <w:r>
              <w:rPr>
                <w:rFonts w:cs="Arial"/>
                <w:b/>
                <w:noProof/>
              </w:rPr>
              <mc:AlternateContent>
                <mc:Choice Requires="wps">
                  <w:drawing>
                    <wp:anchor distT="0" distB="0" distL="114300" distR="114300" simplePos="0" relativeHeight="251675136" behindDoc="0" locked="0" layoutInCell="1" allowOverlap="1" wp14:anchorId="60F1AA9E" wp14:editId="322B669C">
                      <wp:simplePos x="0" y="0"/>
                      <wp:positionH relativeFrom="column">
                        <wp:posOffset>16510</wp:posOffset>
                      </wp:positionH>
                      <wp:positionV relativeFrom="paragraph">
                        <wp:posOffset>221615</wp:posOffset>
                      </wp:positionV>
                      <wp:extent cx="286385" cy="0"/>
                      <wp:effectExtent l="6985" t="59690" r="20955" b="5461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FBC89" id="AutoShape 31" o:spid="_x0000_s1026" type="#_x0000_t32" style="position:absolute;margin-left:1.3pt;margin-top:17.45pt;width:22.5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" strokecolor="#297183">
                      <v:stroke endarrow="block"/>
                    </v:shape>
                  </w:pict>
                </mc:Fallback>
              </mc:AlternateContent>
            </w:r>
          </w:p>
        </w:tc>
        <w:tc>
          <w:tcPr>
            <w:tcW w:w="2209" w:type="dxa"/>
            <w:tcBorders>
              <w:top w:val="single" w:sz="4" w:space="0" w:color="297183"/>
              <w:left w:val="single" w:sz="4" w:space="0" w:color="297183"/>
              <w:bottom w:val="single" w:sz="4" w:space="0" w:color="297183"/>
              <w:right w:val="single" w:sz="4" w:space="0" w:color="297183"/>
            </w:tcBorders>
            <w:shd w:val="clear" w:color="auto" w:fill="auto"/>
            <w:vAlign w:val="center"/>
          </w:tcPr>
          <w:p w:rsidR="00F961BE" w:rsidRPr="0033594A" w:rsidRDefault="00F961BE" w:rsidP="008068B2">
            <w:pPr>
              <w:spacing w:line="280" w:lineRule="exact"/>
              <w:jc w:val="center"/>
              <w:rPr>
                <w:rFonts w:cs="Arial"/>
                <w:sz w:val="18"/>
                <w:lang w:val="en-US"/>
              </w:rPr>
            </w:pPr>
            <w:r>
              <w:rPr>
                <w:rFonts w:cs="Arial"/>
                <w:sz w:val="18"/>
                <w:lang w:val="en-US"/>
              </w:rPr>
              <w:t xml:space="preserve">Rebuilds social network </w:t>
            </w:r>
          </w:p>
        </w:tc>
        <w:tc>
          <w:tcPr>
            <w:tcW w:w="682" w:type="dxa"/>
            <w:tcBorders>
              <w:left w:val="single" w:sz="4" w:space="0" w:color="297183"/>
              <w:right w:val="single" w:sz="4" w:space="0" w:color="297183"/>
            </w:tcBorders>
            <w:shd w:val="clear" w:color="auto" w:fill="auto"/>
            <w:vAlign w:val="center"/>
          </w:tcPr>
          <w:p w:rsidR="00F961BE" w:rsidRPr="0033594A" w:rsidRDefault="00DE50F6" w:rsidP="008068B2">
            <w:pPr>
              <w:spacing w:line="280" w:lineRule="exact"/>
              <w:jc w:val="center"/>
              <w:rPr>
                <w:rFonts w:cs="Arial"/>
                <w:lang w:val="en-US"/>
              </w:rPr>
            </w:pPr>
            <w:r>
              <w:rPr>
                <w:rFonts w:cs="Arial"/>
                <w:b/>
                <w:noProof/>
              </w:rPr>
              <mc:AlternateContent>
                <mc:Choice Requires="wps">
                  <w:drawing>
                    <wp:anchor distT="0" distB="0" distL="114300" distR="114300" simplePos="0" relativeHeight="251679232" behindDoc="0" locked="0" layoutInCell="1" allowOverlap="1" wp14:anchorId="6D0960BD" wp14:editId="2A930AB6">
                      <wp:simplePos x="0" y="0"/>
                      <wp:positionH relativeFrom="column">
                        <wp:posOffset>15875</wp:posOffset>
                      </wp:positionH>
                      <wp:positionV relativeFrom="paragraph">
                        <wp:posOffset>141605</wp:posOffset>
                      </wp:positionV>
                      <wp:extent cx="286385" cy="0"/>
                      <wp:effectExtent l="0" t="76200" r="18415" b="9525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CA2E1" id="AutoShape 34" o:spid="_x0000_s1026" type="#_x0000_t32" style="position:absolute;margin-left:1.25pt;margin-top:11.15pt;width:22.5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" strokecolor="#297183">
                      <v:stroke endarrow="block"/>
                    </v:shape>
                  </w:pict>
                </mc:Fallback>
              </mc:AlternateContent>
            </w:r>
            <w:r w:rsidR="000F2534">
              <w:rPr>
                <w:rFonts w:cs="Arial"/>
                <w:lang w:val="en-US"/>
              </w:rPr>
              <w:t xml:space="preserve">      </w:t>
            </w:r>
          </w:p>
        </w:tc>
        <w:tc>
          <w:tcPr>
            <w:tcW w:w="2196" w:type="dxa"/>
            <w:tcBorders>
              <w:top w:val="single" w:sz="4" w:space="0" w:color="297183"/>
              <w:left w:val="single" w:sz="4" w:space="0" w:color="297183"/>
              <w:bottom w:val="single" w:sz="4" w:space="0" w:color="297183"/>
              <w:right w:val="single" w:sz="4" w:space="0" w:color="297183"/>
            </w:tcBorders>
            <w:shd w:val="clear" w:color="auto" w:fill="auto"/>
            <w:vAlign w:val="center"/>
          </w:tcPr>
          <w:p w:rsidR="00F961BE" w:rsidRPr="0033594A" w:rsidRDefault="00F961BE" w:rsidP="008068B2">
            <w:pPr>
              <w:spacing w:line="280" w:lineRule="exact"/>
              <w:jc w:val="center"/>
              <w:rPr>
                <w:rFonts w:cs="Arial"/>
                <w:sz w:val="18"/>
                <w:lang w:val="en-US"/>
              </w:rPr>
            </w:pPr>
            <w:r w:rsidRPr="0033594A">
              <w:rPr>
                <w:rFonts w:cs="Arial"/>
                <w:sz w:val="18"/>
                <w:lang w:val="en-US"/>
              </w:rPr>
              <w:t xml:space="preserve">Improved </w:t>
            </w:r>
            <w:r>
              <w:rPr>
                <w:rFonts w:cs="Arial"/>
                <w:sz w:val="18"/>
                <w:lang w:val="en-US"/>
              </w:rPr>
              <w:t xml:space="preserve">sense of wellbeing and social engagement </w:t>
            </w:r>
          </w:p>
        </w:tc>
      </w:tr>
    </w:tbl>
    <w:p w:rsidR="00F961BE" w:rsidRDefault="00F961BE" w:rsidP="00DF328D">
      <w:pPr>
        <w:spacing w:line="280" w:lineRule="exact"/>
        <w:ind w:left="720"/>
        <w:jc w:val="both"/>
        <w:rPr>
          <w:rFonts w:cs="Arial"/>
          <w:lang w:val="en-US"/>
        </w:rPr>
      </w:pPr>
    </w:p>
    <w:tbl>
      <w:tblPr>
        <w:tblW w:w="0" w:type="auto"/>
        <w:tblInd w:w="1242" w:type="dxa"/>
        <w:tblLook w:val="04A0" w:firstRow="1" w:lastRow="0" w:firstColumn="1" w:lastColumn="0" w:noHBand="0" w:noVBand="1"/>
      </w:tblPr>
      <w:tblGrid>
        <w:gridCol w:w="1936"/>
        <w:gridCol w:w="683"/>
        <w:gridCol w:w="2209"/>
        <w:gridCol w:w="682"/>
        <w:gridCol w:w="2196"/>
      </w:tblGrid>
      <w:tr w:rsidR="00972CD3" w:rsidRPr="0033594A" w:rsidTr="00972CD3">
        <w:tc>
          <w:tcPr>
            <w:tcW w:w="1936" w:type="dxa"/>
            <w:tcBorders>
              <w:top w:val="single" w:sz="4" w:space="0" w:color="297183"/>
              <w:left w:val="single" w:sz="4" w:space="0" w:color="297183"/>
              <w:bottom w:val="single" w:sz="4" w:space="0" w:color="297183"/>
              <w:right w:val="single" w:sz="4" w:space="0" w:color="297183"/>
            </w:tcBorders>
            <w:shd w:val="clear" w:color="auto" w:fill="auto"/>
          </w:tcPr>
          <w:p w:rsidR="00972CD3" w:rsidRPr="0033594A" w:rsidRDefault="00972CD3" w:rsidP="008068B2">
            <w:pPr>
              <w:spacing w:line="280" w:lineRule="exact"/>
              <w:jc w:val="center"/>
              <w:rPr>
                <w:rFonts w:cs="Arial"/>
                <w:sz w:val="18"/>
                <w:lang w:val="en-US"/>
              </w:rPr>
            </w:pPr>
            <w:r>
              <w:rPr>
                <w:rFonts w:cs="Arial"/>
                <w:sz w:val="18"/>
                <w:lang w:val="en-US"/>
              </w:rPr>
              <w:t xml:space="preserve">Building trust between volunteers and users </w:t>
            </w:r>
          </w:p>
        </w:tc>
        <w:tc>
          <w:tcPr>
            <w:tcW w:w="683" w:type="dxa"/>
            <w:tcBorders>
              <w:left w:val="single" w:sz="4" w:space="0" w:color="297183"/>
              <w:right w:val="single" w:sz="4" w:space="0" w:color="297183"/>
            </w:tcBorders>
            <w:shd w:val="clear" w:color="auto" w:fill="auto"/>
          </w:tcPr>
          <w:p w:rsidR="00972CD3" w:rsidRPr="0033594A" w:rsidRDefault="00972CD3" w:rsidP="008068B2">
            <w:pPr>
              <w:spacing w:line="280" w:lineRule="exact"/>
              <w:jc w:val="center"/>
              <w:rPr>
                <w:rFonts w:cs="Arial"/>
                <w:b/>
                <w:noProof/>
              </w:rPr>
            </w:pPr>
            <w:r>
              <w:rPr>
                <w:rFonts w:cs="Arial"/>
                <w:b/>
                <w:noProof/>
              </w:rPr>
              <mc:AlternateContent>
                <mc:Choice Requires="wps">
                  <w:drawing>
                    <wp:anchor distT="0" distB="0" distL="114300" distR="114300" simplePos="0" relativeHeight="251671040" behindDoc="0" locked="0" layoutInCell="1" allowOverlap="1" wp14:anchorId="7F8FF208" wp14:editId="504516D0">
                      <wp:simplePos x="0" y="0"/>
                      <wp:positionH relativeFrom="column">
                        <wp:posOffset>16510</wp:posOffset>
                      </wp:positionH>
                      <wp:positionV relativeFrom="paragraph">
                        <wp:posOffset>221615</wp:posOffset>
                      </wp:positionV>
                      <wp:extent cx="286385" cy="0"/>
                      <wp:effectExtent l="6985" t="59690" r="20955" b="5461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93550" id="AutoShape 31" o:spid="_x0000_s1026" type="#_x0000_t32" style="position:absolute;margin-left:1.3pt;margin-top:17.45pt;width:22.5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" strokecolor="#297183">
                      <v:stroke endarrow="block"/>
                    </v:shape>
                  </w:pict>
                </mc:Fallback>
              </mc:AlternateContent>
            </w:r>
          </w:p>
        </w:tc>
        <w:tc>
          <w:tcPr>
            <w:tcW w:w="2209" w:type="dxa"/>
            <w:tcBorders>
              <w:top w:val="single" w:sz="4" w:space="0" w:color="297183"/>
              <w:left w:val="single" w:sz="4" w:space="0" w:color="297183"/>
              <w:bottom w:val="single" w:sz="4" w:space="0" w:color="297183"/>
              <w:right w:val="single" w:sz="4" w:space="0" w:color="297183"/>
            </w:tcBorders>
            <w:shd w:val="clear" w:color="auto" w:fill="auto"/>
            <w:vAlign w:val="center"/>
          </w:tcPr>
          <w:p w:rsidR="00972CD3" w:rsidRPr="0033594A" w:rsidRDefault="00972CD3" w:rsidP="008068B2">
            <w:pPr>
              <w:spacing w:line="280" w:lineRule="exact"/>
              <w:jc w:val="center"/>
              <w:rPr>
                <w:rFonts w:cs="Arial"/>
                <w:sz w:val="18"/>
                <w:lang w:val="en-US"/>
              </w:rPr>
            </w:pPr>
            <w:r>
              <w:rPr>
                <w:rFonts w:cs="Arial"/>
                <w:sz w:val="18"/>
                <w:lang w:val="en-US"/>
              </w:rPr>
              <w:t xml:space="preserve">Ask for help earlier </w:t>
            </w:r>
          </w:p>
        </w:tc>
        <w:tc>
          <w:tcPr>
            <w:tcW w:w="682" w:type="dxa"/>
            <w:tcBorders>
              <w:left w:val="single" w:sz="4" w:space="0" w:color="297183"/>
              <w:right w:val="single" w:sz="4" w:space="0" w:color="297183"/>
            </w:tcBorders>
            <w:shd w:val="clear" w:color="auto" w:fill="auto"/>
            <w:vAlign w:val="center"/>
          </w:tcPr>
          <w:p w:rsidR="00972CD3" w:rsidRPr="0033594A" w:rsidRDefault="00972CD3" w:rsidP="008068B2">
            <w:pPr>
              <w:spacing w:line="280" w:lineRule="exact"/>
              <w:jc w:val="center"/>
              <w:rPr>
                <w:rFonts w:cs="Arial"/>
                <w:lang w:val="en-US"/>
              </w:rPr>
            </w:pPr>
            <w:r>
              <w:rPr>
                <w:rFonts w:cs="Arial"/>
                <w:b/>
                <w:noProof/>
              </w:rPr>
              <mc:AlternateContent>
                <mc:Choice Requires="wps">
                  <w:drawing>
                    <wp:anchor distT="0" distB="0" distL="114300" distR="114300" simplePos="0" relativeHeight="251673088" behindDoc="0" locked="0" layoutInCell="1" allowOverlap="1" wp14:anchorId="06F7A294" wp14:editId="6524B9BE">
                      <wp:simplePos x="0" y="0"/>
                      <wp:positionH relativeFrom="column">
                        <wp:posOffset>-3175</wp:posOffset>
                      </wp:positionH>
                      <wp:positionV relativeFrom="paragraph">
                        <wp:posOffset>243840</wp:posOffset>
                      </wp:positionV>
                      <wp:extent cx="286385" cy="0"/>
                      <wp:effectExtent l="12065" t="58420" r="15875" b="5588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0EBCA" id="AutoShape 34" o:spid="_x0000_s1026" type="#_x0000_t32" style="position:absolute;margin-left:-.25pt;margin-top:19.2pt;width:22.5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" strokecolor="#297183">
                      <v:stroke endarrow="block"/>
                    </v:shape>
                  </w:pict>
                </mc:Fallback>
              </mc:AlternateContent>
            </w:r>
          </w:p>
        </w:tc>
        <w:tc>
          <w:tcPr>
            <w:tcW w:w="2196" w:type="dxa"/>
            <w:tcBorders>
              <w:top w:val="single" w:sz="4" w:space="0" w:color="297183"/>
              <w:left w:val="single" w:sz="4" w:space="0" w:color="297183"/>
              <w:bottom w:val="single" w:sz="4" w:space="0" w:color="297183"/>
              <w:right w:val="single" w:sz="4" w:space="0" w:color="297183"/>
            </w:tcBorders>
            <w:shd w:val="clear" w:color="auto" w:fill="auto"/>
            <w:vAlign w:val="center"/>
          </w:tcPr>
          <w:p w:rsidR="00972CD3" w:rsidRPr="0033594A" w:rsidRDefault="00972CD3" w:rsidP="008068B2">
            <w:pPr>
              <w:spacing w:line="280" w:lineRule="exact"/>
              <w:jc w:val="center"/>
              <w:rPr>
                <w:rFonts w:cs="Arial"/>
                <w:sz w:val="18"/>
                <w:lang w:val="en-US"/>
              </w:rPr>
            </w:pPr>
            <w:r>
              <w:rPr>
                <w:rFonts w:cs="Arial"/>
                <w:sz w:val="18"/>
                <w:lang w:val="en-US"/>
              </w:rPr>
              <w:t>Supports prevention and reduction in crisis support needed</w:t>
            </w:r>
          </w:p>
        </w:tc>
      </w:tr>
    </w:tbl>
    <w:p w:rsidR="00972CD3" w:rsidRDefault="00972CD3" w:rsidP="00DF328D">
      <w:pPr>
        <w:spacing w:line="280" w:lineRule="exact"/>
        <w:ind w:left="720"/>
        <w:jc w:val="both"/>
        <w:rPr>
          <w:rFonts w:cs="Arial"/>
          <w:lang w:val="en-US"/>
        </w:rPr>
      </w:pPr>
    </w:p>
    <w:p w:rsidR="000015E3" w:rsidRDefault="000015E3" w:rsidP="000015E3">
      <w:pPr>
        <w:spacing w:line="280" w:lineRule="exact"/>
        <w:jc w:val="both"/>
        <w:rPr>
          <w:rFonts w:cs="Arial"/>
          <w:b/>
          <w:sz w:val="22"/>
          <w:lang w:val="en-US"/>
        </w:rPr>
      </w:pPr>
    </w:p>
    <w:p w:rsidR="000015E3" w:rsidRDefault="000015E3" w:rsidP="000015E3">
      <w:pPr>
        <w:spacing w:line="280" w:lineRule="exact"/>
        <w:ind w:left="720"/>
        <w:jc w:val="both"/>
        <w:rPr>
          <w:rFonts w:cs="Arial"/>
          <w:b/>
          <w:sz w:val="22"/>
          <w:lang w:val="en-US"/>
        </w:rPr>
      </w:pPr>
    </w:p>
    <w:p w:rsidR="000015E3" w:rsidRDefault="000015E3" w:rsidP="000015E3">
      <w:pPr>
        <w:spacing w:line="280" w:lineRule="exact"/>
        <w:ind w:left="1080"/>
        <w:jc w:val="both"/>
        <w:rPr>
          <w:rFonts w:cs="Arial"/>
          <w:b/>
          <w:sz w:val="22"/>
          <w:lang w:val="en-US"/>
        </w:rPr>
      </w:pPr>
    </w:p>
    <w:p w:rsidR="000015E3" w:rsidRDefault="000015E3" w:rsidP="000015E3">
      <w:pPr>
        <w:spacing w:line="280" w:lineRule="exact"/>
        <w:ind w:left="720"/>
        <w:jc w:val="both"/>
        <w:rPr>
          <w:rFonts w:cs="Arial"/>
          <w:b/>
          <w:sz w:val="22"/>
          <w:lang w:val="en-US"/>
        </w:rPr>
      </w:pPr>
    </w:p>
    <w:p w:rsidR="000015E3" w:rsidRDefault="000015E3" w:rsidP="000015E3">
      <w:pPr>
        <w:spacing w:line="280" w:lineRule="exact"/>
        <w:jc w:val="both"/>
        <w:rPr>
          <w:rFonts w:cs="Arial"/>
          <w:b/>
          <w:sz w:val="22"/>
          <w:lang w:val="en-US"/>
        </w:rPr>
      </w:pPr>
    </w:p>
    <w:p w:rsidR="00245F0E" w:rsidRPr="00DE50F6" w:rsidRDefault="00245F0E" w:rsidP="00310F97">
      <w:pPr>
        <w:numPr>
          <w:ilvl w:val="0"/>
          <w:numId w:val="24"/>
        </w:numPr>
        <w:spacing w:line="280" w:lineRule="exact"/>
        <w:jc w:val="both"/>
        <w:rPr>
          <w:rFonts w:cs="Arial"/>
          <w:b/>
          <w:sz w:val="22"/>
          <w:lang w:val="en-US"/>
        </w:rPr>
      </w:pPr>
      <w:r w:rsidRPr="00DE50F6">
        <w:rPr>
          <w:rFonts w:cs="Arial"/>
          <w:b/>
          <w:sz w:val="22"/>
          <w:lang w:val="en-US"/>
        </w:rPr>
        <w:t>Volunteers</w:t>
      </w:r>
    </w:p>
    <w:p w:rsidR="00245F0E" w:rsidRDefault="00245F0E" w:rsidP="00245F0E">
      <w:pPr>
        <w:spacing w:line="280" w:lineRule="exact"/>
        <w:ind w:left="720"/>
        <w:jc w:val="both"/>
        <w:rPr>
          <w:rFonts w:cs="Arial"/>
          <w:lang w:val="en-US"/>
        </w:rPr>
      </w:pPr>
    </w:p>
    <w:p w:rsidR="00245F0E" w:rsidRDefault="00245F0E" w:rsidP="00245F0E">
      <w:pPr>
        <w:tabs>
          <w:tab w:val="left" w:pos="1134"/>
        </w:tabs>
        <w:spacing w:line="280" w:lineRule="exact"/>
        <w:ind w:left="720"/>
        <w:jc w:val="both"/>
        <w:rPr>
          <w:rFonts w:cs="Arial"/>
          <w:lang w:val="en-US"/>
        </w:rPr>
      </w:pPr>
      <w:r>
        <w:rPr>
          <w:rFonts w:cs="Arial"/>
          <w:lang w:val="en-US"/>
        </w:rPr>
        <w:tab/>
      </w:r>
      <w:r w:rsidR="00042568" w:rsidRPr="007E0463">
        <w:rPr>
          <w:rFonts w:cs="Arial"/>
          <w:lang w:val="en-US"/>
        </w:rPr>
        <w:t>Four</w:t>
      </w:r>
      <w:r w:rsidR="00042568" w:rsidRPr="00042568">
        <w:rPr>
          <w:rFonts w:cs="Arial"/>
          <w:color w:val="FF0000"/>
          <w:lang w:val="en-US"/>
        </w:rPr>
        <w:t xml:space="preserve"> </w:t>
      </w:r>
      <w:r>
        <w:rPr>
          <w:rFonts w:cs="Arial"/>
          <w:lang w:val="en-US"/>
        </w:rPr>
        <w:t>illustrative theories of change may include:</w:t>
      </w:r>
    </w:p>
    <w:p w:rsidR="00245F0E" w:rsidRDefault="00245F0E" w:rsidP="00245F0E">
      <w:pPr>
        <w:spacing w:line="280" w:lineRule="exact"/>
        <w:ind w:left="720"/>
        <w:jc w:val="both"/>
        <w:rPr>
          <w:rFonts w:cs="Arial"/>
          <w:lang w:val="en-US"/>
        </w:rPr>
      </w:pPr>
    </w:p>
    <w:tbl>
      <w:tblPr>
        <w:tblW w:w="0" w:type="auto"/>
        <w:tblInd w:w="1242" w:type="dxa"/>
        <w:tblLook w:val="04A0" w:firstRow="1" w:lastRow="0" w:firstColumn="1" w:lastColumn="0" w:noHBand="0" w:noVBand="1"/>
      </w:tblPr>
      <w:tblGrid>
        <w:gridCol w:w="1939"/>
        <w:gridCol w:w="680"/>
        <w:gridCol w:w="2209"/>
        <w:gridCol w:w="679"/>
        <w:gridCol w:w="2199"/>
      </w:tblGrid>
      <w:tr w:rsidR="00245F0E" w:rsidRPr="0033594A" w:rsidTr="0033594A">
        <w:tc>
          <w:tcPr>
            <w:tcW w:w="1985"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r w:rsidRPr="0033594A">
              <w:rPr>
                <w:rFonts w:cs="Arial"/>
                <w:sz w:val="18"/>
                <w:lang w:val="en-US"/>
              </w:rPr>
              <w:t>Aligning with fixed structure of work routine</w:t>
            </w:r>
          </w:p>
        </w:tc>
        <w:tc>
          <w:tcPr>
            <w:tcW w:w="709" w:type="dxa"/>
            <w:tcBorders>
              <w:left w:val="single" w:sz="4" w:space="0" w:color="297183"/>
              <w:right w:val="single" w:sz="4" w:space="0" w:color="297183"/>
            </w:tcBorders>
            <w:shd w:val="clear" w:color="auto" w:fill="auto"/>
          </w:tcPr>
          <w:p w:rsidR="00245F0E" w:rsidRPr="0033594A" w:rsidRDefault="0087416B" w:rsidP="0033594A">
            <w:pPr>
              <w:spacing w:line="280" w:lineRule="exact"/>
              <w:jc w:val="center"/>
              <w:rPr>
                <w:rFonts w:cs="Arial"/>
                <w:lang w:val="en-US"/>
              </w:rPr>
            </w:pPr>
            <w:r>
              <w:rPr>
                <w:rFonts w:cs="Arial"/>
                <w:b/>
                <w:noProof/>
              </w:rPr>
              <mc:AlternateContent>
                <mc:Choice Requires="wps">
                  <w:drawing>
                    <wp:anchor distT="0" distB="0" distL="114300" distR="114300" simplePos="0" relativeHeight="251661824" behindDoc="0" locked="0" layoutInCell="1" allowOverlap="1" wp14:anchorId="07DC900D" wp14:editId="3DEEF66A">
                      <wp:simplePos x="0" y="0"/>
                      <wp:positionH relativeFrom="column">
                        <wp:posOffset>-1905</wp:posOffset>
                      </wp:positionH>
                      <wp:positionV relativeFrom="paragraph">
                        <wp:posOffset>340995</wp:posOffset>
                      </wp:positionV>
                      <wp:extent cx="286385" cy="0"/>
                      <wp:effectExtent l="7620" t="55245" r="20320" b="5905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811C8" id="AutoShape 35" o:spid="_x0000_s1026" type="#_x0000_t32" style="position:absolute;margin-left:-.15pt;margin-top:26.85pt;width:22.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" strokecolor="#297183">
                      <v:stroke endarrow="block"/>
                    </v:shape>
                  </w:pict>
                </mc:Fallback>
              </mc:AlternateContent>
            </w:r>
          </w:p>
        </w:tc>
        <w:tc>
          <w:tcPr>
            <w:tcW w:w="2268"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r w:rsidRPr="0033594A">
              <w:rPr>
                <w:rFonts w:cs="Arial"/>
                <w:sz w:val="18"/>
                <w:lang w:val="en-US"/>
              </w:rPr>
              <w:t>Increased ability to adopt a standard work model</w:t>
            </w:r>
          </w:p>
        </w:tc>
        <w:tc>
          <w:tcPr>
            <w:tcW w:w="708" w:type="dxa"/>
            <w:tcBorders>
              <w:left w:val="single" w:sz="4" w:space="0" w:color="297183"/>
              <w:right w:val="single" w:sz="4" w:space="0" w:color="297183"/>
            </w:tcBorders>
            <w:shd w:val="clear" w:color="auto" w:fill="auto"/>
            <w:vAlign w:val="center"/>
          </w:tcPr>
          <w:p w:rsidR="00245F0E" w:rsidRPr="0033594A" w:rsidRDefault="0087416B" w:rsidP="0033594A">
            <w:pPr>
              <w:spacing w:line="280" w:lineRule="exact"/>
              <w:jc w:val="center"/>
              <w:rPr>
                <w:rFonts w:cs="Arial"/>
                <w:lang w:val="en-US"/>
              </w:rPr>
            </w:pPr>
            <w:r>
              <w:rPr>
                <w:rFonts w:cs="Arial"/>
                <w:b/>
                <w:noProof/>
              </w:rPr>
              <mc:AlternateContent>
                <mc:Choice Requires="wps">
                  <w:drawing>
                    <wp:anchor distT="0" distB="0" distL="114300" distR="114300" simplePos="0" relativeHeight="251664896" behindDoc="0" locked="0" layoutInCell="1" allowOverlap="1" wp14:anchorId="338EEEB6" wp14:editId="5D5AF6E0">
                      <wp:simplePos x="0" y="0"/>
                      <wp:positionH relativeFrom="column">
                        <wp:posOffset>12700</wp:posOffset>
                      </wp:positionH>
                      <wp:positionV relativeFrom="paragraph">
                        <wp:posOffset>339725</wp:posOffset>
                      </wp:positionV>
                      <wp:extent cx="286385" cy="0"/>
                      <wp:effectExtent l="12700" t="53975" r="15240" b="6032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DE6FB" id="AutoShape 38" o:spid="_x0000_s1026" type="#_x0000_t32" style="position:absolute;margin-left:1pt;margin-top:26.75pt;width:22.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" strokecolor="#297183">
                      <v:stroke endarrow="block"/>
                    </v:shape>
                  </w:pict>
                </mc:Fallback>
              </mc:AlternateContent>
            </w:r>
            <w:r>
              <w:rPr>
                <w:rFonts w:cs="Arial"/>
                <w:b/>
                <w:noProof/>
              </w:rPr>
              <mc:AlternateContent>
                <mc:Choice Requires="wps">
                  <w:drawing>
                    <wp:anchor distT="0" distB="0" distL="114300" distR="114300" simplePos="0" relativeHeight="251666944" behindDoc="0" locked="0" layoutInCell="1" allowOverlap="1" wp14:anchorId="0D687821" wp14:editId="0B5B6F3A">
                      <wp:simplePos x="0" y="0"/>
                      <wp:positionH relativeFrom="column">
                        <wp:posOffset>31115</wp:posOffset>
                      </wp:positionH>
                      <wp:positionV relativeFrom="paragraph">
                        <wp:posOffset>1668145</wp:posOffset>
                      </wp:positionV>
                      <wp:extent cx="286385" cy="0"/>
                      <wp:effectExtent l="12065" t="58420" r="15875" b="5588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24F2E" id="AutoShape 40" o:spid="_x0000_s1026" type="#_x0000_t32" style="position:absolute;margin-left:2.45pt;margin-top:131.35pt;width:22.5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" strokecolor="#297183">
                      <v:stroke endarrow="block"/>
                    </v:shape>
                  </w:pict>
                </mc:Fallback>
              </mc:AlternateContent>
            </w:r>
            <w:r>
              <w:rPr>
                <w:rFonts w:cs="Arial"/>
                <w:b/>
                <w:noProof/>
              </w:rPr>
              <mc:AlternateContent>
                <mc:Choice Requires="wps">
                  <w:drawing>
                    <wp:anchor distT="0" distB="0" distL="114300" distR="114300" simplePos="0" relativeHeight="251665920" behindDoc="0" locked="0" layoutInCell="1" allowOverlap="1" wp14:anchorId="7BD5412B" wp14:editId="5D648267">
                      <wp:simplePos x="0" y="0"/>
                      <wp:positionH relativeFrom="column">
                        <wp:posOffset>31115</wp:posOffset>
                      </wp:positionH>
                      <wp:positionV relativeFrom="paragraph">
                        <wp:posOffset>986790</wp:posOffset>
                      </wp:positionV>
                      <wp:extent cx="286385" cy="0"/>
                      <wp:effectExtent l="12065" t="53340" r="15875" b="6096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1D1DF" id="AutoShape 39" o:spid="_x0000_s1026" type="#_x0000_t32" style="position:absolute;margin-left:2.45pt;margin-top:77.7pt;width:22.5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" strokecolor="#297183">
                      <v:stroke endarrow="block"/>
                    </v:shape>
                  </w:pict>
                </mc:Fallback>
              </mc:AlternateContent>
            </w:r>
          </w:p>
        </w:tc>
        <w:tc>
          <w:tcPr>
            <w:tcW w:w="2262"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r w:rsidRPr="0033594A">
              <w:rPr>
                <w:rFonts w:cs="Arial"/>
                <w:sz w:val="18"/>
                <w:lang w:val="en-US"/>
              </w:rPr>
              <w:t>Improved ability to seek paid employment</w:t>
            </w:r>
          </w:p>
        </w:tc>
      </w:tr>
      <w:tr w:rsidR="00245F0E" w:rsidRPr="0033594A" w:rsidTr="0033594A">
        <w:tc>
          <w:tcPr>
            <w:tcW w:w="1985" w:type="dxa"/>
            <w:tcBorders>
              <w:top w:val="single" w:sz="4" w:space="0" w:color="297183"/>
              <w:bottom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p>
        </w:tc>
        <w:tc>
          <w:tcPr>
            <w:tcW w:w="709" w:type="dxa"/>
            <w:shd w:val="clear" w:color="auto" w:fill="auto"/>
          </w:tcPr>
          <w:p w:rsidR="00245F0E" w:rsidRPr="0033594A" w:rsidRDefault="00245F0E" w:rsidP="0033594A">
            <w:pPr>
              <w:spacing w:line="280" w:lineRule="exact"/>
              <w:jc w:val="center"/>
              <w:rPr>
                <w:rFonts w:cs="Arial"/>
                <w:b/>
                <w:noProof/>
              </w:rPr>
            </w:pPr>
          </w:p>
        </w:tc>
        <w:tc>
          <w:tcPr>
            <w:tcW w:w="2268" w:type="dxa"/>
            <w:tcBorders>
              <w:top w:val="single" w:sz="4" w:space="0" w:color="297183"/>
              <w:bottom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p>
        </w:tc>
        <w:tc>
          <w:tcPr>
            <w:tcW w:w="708" w:type="dxa"/>
            <w:shd w:val="clear" w:color="auto" w:fill="auto"/>
            <w:vAlign w:val="center"/>
          </w:tcPr>
          <w:p w:rsidR="00245F0E" w:rsidRPr="0033594A" w:rsidRDefault="00245F0E" w:rsidP="0033594A">
            <w:pPr>
              <w:spacing w:line="280" w:lineRule="exact"/>
              <w:jc w:val="center"/>
              <w:rPr>
                <w:rFonts w:cs="Arial"/>
                <w:lang w:val="en-US"/>
              </w:rPr>
            </w:pPr>
          </w:p>
        </w:tc>
        <w:tc>
          <w:tcPr>
            <w:tcW w:w="2262" w:type="dxa"/>
            <w:tcBorders>
              <w:top w:val="single" w:sz="4" w:space="0" w:color="297183"/>
              <w:bottom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p>
        </w:tc>
      </w:tr>
      <w:tr w:rsidR="00245F0E" w:rsidRPr="0033594A" w:rsidTr="0033594A">
        <w:tc>
          <w:tcPr>
            <w:tcW w:w="1985"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r w:rsidRPr="0033594A">
              <w:rPr>
                <w:rFonts w:cs="Arial"/>
                <w:sz w:val="18"/>
                <w:lang w:val="en-US"/>
              </w:rPr>
              <w:t>Being part of a team</w:t>
            </w:r>
          </w:p>
        </w:tc>
        <w:tc>
          <w:tcPr>
            <w:tcW w:w="709" w:type="dxa"/>
            <w:tcBorders>
              <w:left w:val="single" w:sz="4" w:space="0" w:color="297183"/>
              <w:right w:val="single" w:sz="4" w:space="0" w:color="297183"/>
            </w:tcBorders>
            <w:shd w:val="clear" w:color="auto" w:fill="auto"/>
          </w:tcPr>
          <w:p w:rsidR="00245F0E" w:rsidRPr="0033594A" w:rsidRDefault="0087416B" w:rsidP="0033594A">
            <w:pPr>
              <w:spacing w:line="280" w:lineRule="exact"/>
              <w:jc w:val="center"/>
              <w:rPr>
                <w:rFonts w:cs="Arial"/>
                <w:b/>
                <w:noProof/>
              </w:rPr>
            </w:pPr>
            <w:r>
              <w:rPr>
                <w:rFonts w:cs="Arial"/>
                <w:b/>
                <w:noProof/>
              </w:rPr>
              <mc:AlternateContent>
                <mc:Choice Requires="wps">
                  <w:drawing>
                    <wp:anchor distT="0" distB="0" distL="114300" distR="114300" simplePos="0" relativeHeight="251662848" behindDoc="0" locked="0" layoutInCell="1" allowOverlap="1" wp14:anchorId="3F321980" wp14:editId="65C86B77">
                      <wp:simplePos x="0" y="0"/>
                      <wp:positionH relativeFrom="column">
                        <wp:posOffset>16510</wp:posOffset>
                      </wp:positionH>
                      <wp:positionV relativeFrom="paragraph">
                        <wp:posOffset>264160</wp:posOffset>
                      </wp:positionV>
                      <wp:extent cx="286385" cy="0"/>
                      <wp:effectExtent l="6985" t="54610" r="20955" b="5969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37C46" id="AutoShape 36" o:spid="_x0000_s1026" type="#_x0000_t32" style="position:absolute;margin-left:1.3pt;margin-top:20.8pt;width:22.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" strokecolor="#297183">
                      <v:stroke endarrow="block"/>
                    </v:shape>
                  </w:pict>
                </mc:Fallback>
              </mc:AlternateContent>
            </w:r>
          </w:p>
        </w:tc>
        <w:tc>
          <w:tcPr>
            <w:tcW w:w="2268"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3E5314" w:rsidP="0033594A">
            <w:pPr>
              <w:spacing w:line="280" w:lineRule="exact"/>
              <w:jc w:val="center"/>
              <w:rPr>
                <w:rFonts w:cs="Arial"/>
                <w:sz w:val="18"/>
                <w:lang w:val="en-US"/>
              </w:rPr>
            </w:pPr>
            <w:r w:rsidRPr="0033594A">
              <w:rPr>
                <w:rFonts w:cs="Arial"/>
                <w:sz w:val="18"/>
                <w:lang w:val="en-US"/>
              </w:rPr>
              <w:t>Enhanced ability to accept responsibility and work with others</w:t>
            </w:r>
          </w:p>
        </w:tc>
        <w:tc>
          <w:tcPr>
            <w:tcW w:w="708" w:type="dxa"/>
            <w:tcBorders>
              <w:left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lang w:val="en-US"/>
              </w:rPr>
            </w:pPr>
          </w:p>
        </w:tc>
        <w:tc>
          <w:tcPr>
            <w:tcW w:w="2262"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3E5314" w:rsidP="0033594A">
            <w:pPr>
              <w:spacing w:line="280" w:lineRule="exact"/>
              <w:jc w:val="center"/>
              <w:rPr>
                <w:rFonts w:cs="Arial"/>
                <w:sz w:val="18"/>
                <w:lang w:val="en-US"/>
              </w:rPr>
            </w:pPr>
            <w:r w:rsidRPr="0033594A">
              <w:rPr>
                <w:rFonts w:cs="Arial"/>
                <w:sz w:val="18"/>
                <w:lang w:val="en-US"/>
              </w:rPr>
              <w:t>Improved confidence</w:t>
            </w:r>
          </w:p>
        </w:tc>
      </w:tr>
      <w:tr w:rsidR="00245F0E" w:rsidRPr="0033594A" w:rsidTr="0033594A">
        <w:tc>
          <w:tcPr>
            <w:tcW w:w="1985" w:type="dxa"/>
            <w:tcBorders>
              <w:top w:val="single" w:sz="4" w:space="0" w:color="297183"/>
              <w:bottom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p>
        </w:tc>
        <w:tc>
          <w:tcPr>
            <w:tcW w:w="709" w:type="dxa"/>
            <w:shd w:val="clear" w:color="auto" w:fill="auto"/>
          </w:tcPr>
          <w:p w:rsidR="00245F0E" w:rsidRPr="0033594A" w:rsidRDefault="00245F0E" w:rsidP="0033594A">
            <w:pPr>
              <w:spacing w:line="280" w:lineRule="exact"/>
              <w:jc w:val="center"/>
              <w:rPr>
                <w:rFonts w:cs="Arial"/>
                <w:b/>
                <w:noProof/>
              </w:rPr>
            </w:pPr>
          </w:p>
        </w:tc>
        <w:tc>
          <w:tcPr>
            <w:tcW w:w="2268" w:type="dxa"/>
            <w:tcBorders>
              <w:top w:val="single" w:sz="4" w:space="0" w:color="297183"/>
              <w:bottom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p>
        </w:tc>
        <w:tc>
          <w:tcPr>
            <w:tcW w:w="708" w:type="dxa"/>
            <w:shd w:val="clear" w:color="auto" w:fill="auto"/>
            <w:vAlign w:val="center"/>
          </w:tcPr>
          <w:p w:rsidR="00245F0E" w:rsidRPr="0033594A" w:rsidRDefault="00245F0E" w:rsidP="0033594A">
            <w:pPr>
              <w:spacing w:line="280" w:lineRule="exact"/>
              <w:jc w:val="center"/>
              <w:rPr>
                <w:rFonts w:cs="Arial"/>
                <w:lang w:val="en-US"/>
              </w:rPr>
            </w:pPr>
          </w:p>
        </w:tc>
        <w:tc>
          <w:tcPr>
            <w:tcW w:w="2262" w:type="dxa"/>
            <w:tcBorders>
              <w:top w:val="single" w:sz="4" w:space="0" w:color="297183"/>
              <w:bottom w:val="single" w:sz="4" w:space="0" w:color="297183"/>
            </w:tcBorders>
            <w:shd w:val="clear" w:color="auto" w:fill="auto"/>
            <w:vAlign w:val="center"/>
          </w:tcPr>
          <w:p w:rsidR="00245F0E" w:rsidRPr="0033594A" w:rsidRDefault="00245F0E" w:rsidP="0033594A">
            <w:pPr>
              <w:spacing w:line="280" w:lineRule="exact"/>
              <w:jc w:val="center"/>
              <w:rPr>
                <w:rFonts w:cs="Arial"/>
                <w:sz w:val="18"/>
                <w:lang w:val="en-US"/>
              </w:rPr>
            </w:pPr>
          </w:p>
        </w:tc>
      </w:tr>
      <w:tr w:rsidR="00245F0E" w:rsidRPr="0033594A" w:rsidTr="0033594A">
        <w:tc>
          <w:tcPr>
            <w:tcW w:w="1985"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3E5314" w:rsidP="0033594A">
            <w:pPr>
              <w:spacing w:line="280" w:lineRule="exact"/>
              <w:jc w:val="center"/>
              <w:rPr>
                <w:rFonts w:cs="Arial"/>
                <w:sz w:val="18"/>
                <w:lang w:val="en-US"/>
              </w:rPr>
            </w:pPr>
            <w:r w:rsidRPr="0033594A">
              <w:rPr>
                <w:rFonts w:cs="Arial"/>
                <w:sz w:val="18"/>
                <w:lang w:val="en-US"/>
              </w:rPr>
              <w:t>Contributing to a socially beneficial activity</w:t>
            </w:r>
          </w:p>
        </w:tc>
        <w:tc>
          <w:tcPr>
            <w:tcW w:w="709" w:type="dxa"/>
            <w:tcBorders>
              <w:left w:val="single" w:sz="4" w:space="0" w:color="297183"/>
              <w:right w:val="single" w:sz="4" w:space="0" w:color="297183"/>
            </w:tcBorders>
            <w:shd w:val="clear" w:color="auto" w:fill="auto"/>
          </w:tcPr>
          <w:p w:rsidR="00245F0E" w:rsidRPr="0033594A" w:rsidRDefault="0087416B" w:rsidP="0033594A">
            <w:pPr>
              <w:spacing w:line="280" w:lineRule="exact"/>
              <w:jc w:val="center"/>
              <w:rPr>
                <w:rFonts w:cs="Arial"/>
                <w:b/>
                <w:noProof/>
              </w:rPr>
            </w:pPr>
            <w:r>
              <w:rPr>
                <w:rFonts w:cs="Arial"/>
                <w:b/>
                <w:noProof/>
              </w:rPr>
              <mc:AlternateContent>
                <mc:Choice Requires="wps">
                  <w:drawing>
                    <wp:anchor distT="0" distB="0" distL="114300" distR="114300" simplePos="0" relativeHeight="251663872" behindDoc="0" locked="0" layoutInCell="1" allowOverlap="1" wp14:anchorId="000923F0" wp14:editId="47725765">
                      <wp:simplePos x="0" y="0"/>
                      <wp:positionH relativeFrom="column">
                        <wp:posOffset>16510</wp:posOffset>
                      </wp:positionH>
                      <wp:positionV relativeFrom="paragraph">
                        <wp:posOffset>221615</wp:posOffset>
                      </wp:positionV>
                      <wp:extent cx="286385" cy="0"/>
                      <wp:effectExtent l="6985" t="59690" r="20955" b="5461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6AF0A" id="AutoShape 37" o:spid="_x0000_s1026" type="#_x0000_t32" style="position:absolute;margin-left:1.3pt;margin-top:17.45pt;width:22.5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" strokecolor="#297183">
                      <v:stroke endarrow="block"/>
                    </v:shape>
                  </w:pict>
                </mc:Fallback>
              </mc:AlternateContent>
            </w:r>
          </w:p>
        </w:tc>
        <w:tc>
          <w:tcPr>
            <w:tcW w:w="2268"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3E5314" w:rsidP="0033594A">
            <w:pPr>
              <w:spacing w:line="280" w:lineRule="exact"/>
              <w:jc w:val="center"/>
              <w:rPr>
                <w:rFonts w:cs="Arial"/>
                <w:sz w:val="18"/>
                <w:lang w:val="en-US"/>
              </w:rPr>
            </w:pPr>
            <w:r w:rsidRPr="0033594A">
              <w:rPr>
                <w:rFonts w:cs="Arial"/>
                <w:sz w:val="18"/>
                <w:lang w:val="en-US"/>
              </w:rPr>
              <w:t>Increased ability to see own impact on society and difference this makes</w:t>
            </w:r>
          </w:p>
        </w:tc>
        <w:tc>
          <w:tcPr>
            <w:tcW w:w="708" w:type="dxa"/>
            <w:tcBorders>
              <w:left w:val="single" w:sz="4" w:space="0" w:color="297183"/>
              <w:right w:val="single" w:sz="4" w:space="0" w:color="297183"/>
            </w:tcBorders>
            <w:shd w:val="clear" w:color="auto" w:fill="auto"/>
            <w:vAlign w:val="center"/>
          </w:tcPr>
          <w:p w:rsidR="00245F0E" w:rsidRPr="0033594A" w:rsidRDefault="00245F0E" w:rsidP="0033594A">
            <w:pPr>
              <w:spacing w:line="280" w:lineRule="exact"/>
              <w:jc w:val="center"/>
              <w:rPr>
                <w:rFonts w:cs="Arial"/>
                <w:lang w:val="en-US"/>
              </w:rPr>
            </w:pPr>
          </w:p>
        </w:tc>
        <w:tc>
          <w:tcPr>
            <w:tcW w:w="2262" w:type="dxa"/>
            <w:tcBorders>
              <w:top w:val="single" w:sz="4" w:space="0" w:color="297183"/>
              <w:left w:val="single" w:sz="4" w:space="0" w:color="297183"/>
              <w:bottom w:val="single" w:sz="4" w:space="0" w:color="297183"/>
              <w:right w:val="single" w:sz="4" w:space="0" w:color="297183"/>
            </w:tcBorders>
            <w:shd w:val="clear" w:color="auto" w:fill="auto"/>
            <w:vAlign w:val="center"/>
          </w:tcPr>
          <w:p w:rsidR="00245F0E" w:rsidRPr="0033594A" w:rsidRDefault="003E5314" w:rsidP="0033594A">
            <w:pPr>
              <w:spacing w:line="280" w:lineRule="exact"/>
              <w:jc w:val="center"/>
              <w:rPr>
                <w:rFonts w:cs="Arial"/>
                <w:sz w:val="18"/>
                <w:lang w:val="en-US"/>
              </w:rPr>
            </w:pPr>
            <w:r w:rsidRPr="0033594A">
              <w:rPr>
                <w:rFonts w:cs="Arial"/>
                <w:sz w:val="18"/>
                <w:lang w:val="en-US"/>
              </w:rPr>
              <w:t>Improved self-worth</w:t>
            </w:r>
          </w:p>
        </w:tc>
      </w:tr>
    </w:tbl>
    <w:p w:rsidR="00DE50F6" w:rsidRDefault="00DE50F6" w:rsidP="00DF328D">
      <w:pPr>
        <w:spacing w:line="280" w:lineRule="exact"/>
        <w:rPr>
          <w:rFonts w:cs="Arial"/>
          <w:sz w:val="22"/>
          <w:szCs w:val="28"/>
        </w:rPr>
      </w:pPr>
    </w:p>
    <w:tbl>
      <w:tblPr>
        <w:tblW w:w="0" w:type="auto"/>
        <w:tblInd w:w="1242" w:type="dxa"/>
        <w:tblLook w:val="04A0" w:firstRow="1" w:lastRow="0" w:firstColumn="1" w:lastColumn="0" w:noHBand="0" w:noVBand="1"/>
      </w:tblPr>
      <w:tblGrid>
        <w:gridCol w:w="1943"/>
        <w:gridCol w:w="684"/>
        <w:gridCol w:w="2202"/>
        <w:gridCol w:w="683"/>
        <w:gridCol w:w="2194"/>
      </w:tblGrid>
      <w:tr w:rsidR="00DE50F6" w:rsidRPr="0033594A" w:rsidTr="008068B2">
        <w:tc>
          <w:tcPr>
            <w:tcW w:w="1985" w:type="dxa"/>
            <w:tcBorders>
              <w:top w:val="single" w:sz="4" w:space="0" w:color="297183"/>
              <w:left w:val="single" w:sz="4" w:space="0" w:color="297183"/>
              <w:bottom w:val="single" w:sz="4" w:space="0" w:color="297183"/>
              <w:right w:val="single" w:sz="4" w:space="0" w:color="297183"/>
            </w:tcBorders>
            <w:shd w:val="clear" w:color="auto" w:fill="auto"/>
            <w:vAlign w:val="center"/>
          </w:tcPr>
          <w:p w:rsidR="00DE50F6" w:rsidRPr="0033594A" w:rsidRDefault="00DE50F6" w:rsidP="008068B2">
            <w:pPr>
              <w:spacing w:line="280" w:lineRule="exact"/>
              <w:jc w:val="center"/>
              <w:rPr>
                <w:rFonts w:cs="Arial"/>
                <w:sz w:val="18"/>
                <w:lang w:val="en-US"/>
              </w:rPr>
            </w:pPr>
            <w:r w:rsidRPr="0033594A">
              <w:rPr>
                <w:rFonts w:cs="Arial"/>
                <w:sz w:val="18"/>
                <w:lang w:val="en-US"/>
              </w:rPr>
              <w:t xml:space="preserve">Contributing </w:t>
            </w:r>
            <w:r w:rsidR="00634B9F">
              <w:rPr>
                <w:rFonts w:cs="Arial"/>
                <w:sz w:val="18"/>
                <w:lang w:val="en-US"/>
              </w:rPr>
              <w:t>to</w:t>
            </w:r>
            <w:r w:rsidR="00DA14E2">
              <w:rPr>
                <w:rFonts w:cs="Arial"/>
                <w:sz w:val="18"/>
                <w:lang w:val="en-US"/>
              </w:rPr>
              <w:t xml:space="preserve"> the delivery of services </w:t>
            </w:r>
            <w:r w:rsidR="00634B9F">
              <w:rPr>
                <w:rFonts w:cs="Arial"/>
                <w:sz w:val="18"/>
                <w:lang w:val="en-US"/>
              </w:rPr>
              <w:t xml:space="preserve"> </w:t>
            </w:r>
          </w:p>
        </w:tc>
        <w:tc>
          <w:tcPr>
            <w:tcW w:w="709" w:type="dxa"/>
            <w:tcBorders>
              <w:left w:val="single" w:sz="4" w:space="0" w:color="297183"/>
              <w:right w:val="single" w:sz="4" w:space="0" w:color="297183"/>
            </w:tcBorders>
            <w:shd w:val="clear" w:color="auto" w:fill="auto"/>
          </w:tcPr>
          <w:p w:rsidR="00DE50F6" w:rsidRPr="0033594A" w:rsidRDefault="00DE50F6" w:rsidP="008068B2">
            <w:pPr>
              <w:spacing w:line="280" w:lineRule="exact"/>
              <w:jc w:val="center"/>
              <w:rPr>
                <w:rFonts w:cs="Arial"/>
                <w:b/>
                <w:noProof/>
              </w:rPr>
            </w:pPr>
            <w:r>
              <w:rPr>
                <w:rFonts w:cs="Arial"/>
                <w:b/>
                <w:noProof/>
              </w:rPr>
              <mc:AlternateContent>
                <mc:Choice Requires="wps">
                  <w:drawing>
                    <wp:anchor distT="0" distB="0" distL="114300" distR="114300" simplePos="0" relativeHeight="251677184" behindDoc="0" locked="0" layoutInCell="1" allowOverlap="1" wp14:anchorId="63BB9735" wp14:editId="18EB696F">
                      <wp:simplePos x="0" y="0"/>
                      <wp:positionH relativeFrom="column">
                        <wp:posOffset>16510</wp:posOffset>
                      </wp:positionH>
                      <wp:positionV relativeFrom="paragraph">
                        <wp:posOffset>240665</wp:posOffset>
                      </wp:positionV>
                      <wp:extent cx="286385" cy="0"/>
                      <wp:effectExtent l="0" t="76200" r="18415" b="95250"/>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C7261" id="AutoShape 37" o:spid="_x0000_s1026" type="#_x0000_t32" style="position:absolute;margin-left:1.3pt;margin-top:18.95pt;width:22.5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" strokecolor="#297183">
                      <v:stroke endarrow="block"/>
                    </v:shape>
                  </w:pict>
                </mc:Fallback>
              </mc:AlternateContent>
            </w:r>
          </w:p>
        </w:tc>
        <w:tc>
          <w:tcPr>
            <w:tcW w:w="2268" w:type="dxa"/>
            <w:tcBorders>
              <w:top w:val="single" w:sz="4" w:space="0" w:color="297183"/>
              <w:left w:val="single" w:sz="4" w:space="0" w:color="297183"/>
              <w:bottom w:val="single" w:sz="4" w:space="0" w:color="297183"/>
              <w:right w:val="single" w:sz="4" w:space="0" w:color="297183"/>
            </w:tcBorders>
            <w:shd w:val="clear" w:color="auto" w:fill="auto"/>
            <w:vAlign w:val="center"/>
          </w:tcPr>
          <w:p w:rsidR="00DE50F6" w:rsidRDefault="00DE50F6" w:rsidP="008068B2">
            <w:pPr>
              <w:spacing w:line="280" w:lineRule="exact"/>
              <w:jc w:val="center"/>
              <w:rPr>
                <w:rFonts w:cs="Arial"/>
                <w:sz w:val="18"/>
                <w:lang w:val="en-US"/>
              </w:rPr>
            </w:pPr>
            <w:r w:rsidRPr="0033594A">
              <w:rPr>
                <w:rFonts w:cs="Arial"/>
                <w:sz w:val="18"/>
                <w:lang w:val="en-US"/>
              </w:rPr>
              <w:t xml:space="preserve">Increased </w:t>
            </w:r>
            <w:r w:rsidR="005B0EA4">
              <w:rPr>
                <w:rFonts w:cs="Arial"/>
                <w:sz w:val="18"/>
                <w:lang w:val="en-US"/>
              </w:rPr>
              <w:t xml:space="preserve">feeling of self-worth and self esteem </w:t>
            </w:r>
          </w:p>
          <w:p w:rsidR="005B0EA4" w:rsidRPr="0033594A" w:rsidRDefault="005B0EA4" w:rsidP="008068B2">
            <w:pPr>
              <w:spacing w:line="280" w:lineRule="exact"/>
              <w:jc w:val="center"/>
              <w:rPr>
                <w:rFonts w:cs="Arial"/>
                <w:sz w:val="18"/>
                <w:lang w:val="en-US"/>
              </w:rPr>
            </w:pPr>
          </w:p>
        </w:tc>
        <w:tc>
          <w:tcPr>
            <w:tcW w:w="708" w:type="dxa"/>
            <w:tcBorders>
              <w:left w:val="single" w:sz="4" w:space="0" w:color="297183"/>
              <w:right w:val="single" w:sz="4" w:space="0" w:color="297183"/>
            </w:tcBorders>
            <w:shd w:val="clear" w:color="auto" w:fill="auto"/>
            <w:vAlign w:val="center"/>
          </w:tcPr>
          <w:p w:rsidR="00DE50F6" w:rsidRPr="0033594A" w:rsidRDefault="00DE50F6" w:rsidP="008068B2">
            <w:pPr>
              <w:spacing w:line="280" w:lineRule="exact"/>
              <w:jc w:val="center"/>
              <w:rPr>
                <w:rFonts w:cs="Arial"/>
                <w:lang w:val="en-US"/>
              </w:rPr>
            </w:pPr>
            <w:r>
              <w:rPr>
                <w:rFonts w:cs="Arial"/>
                <w:b/>
                <w:noProof/>
              </w:rPr>
              <mc:AlternateContent>
                <mc:Choice Requires="wps">
                  <w:drawing>
                    <wp:anchor distT="0" distB="0" distL="114300" distR="114300" simplePos="0" relativeHeight="251681280" behindDoc="0" locked="0" layoutInCell="1" allowOverlap="1" wp14:anchorId="4B720086" wp14:editId="1EDB1528">
                      <wp:simplePos x="0" y="0"/>
                      <wp:positionH relativeFrom="column">
                        <wp:posOffset>0</wp:posOffset>
                      </wp:positionH>
                      <wp:positionV relativeFrom="paragraph">
                        <wp:posOffset>64135</wp:posOffset>
                      </wp:positionV>
                      <wp:extent cx="286385" cy="0"/>
                      <wp:effectExtent l="12065" t="58420" r="15875" b="55880"/>
                      <wp:wrapNone/>
                      <wp:docPr id="3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29718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C0555" id="AutoShape 34" o:spid="_x0000_s1026" type="#_x0000_t32" style="position:absolute;margin-left:0;margin-top:5.05pt;width:22.5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" strokecolor="#297183">
                      <v:stroke endarrow="block"/>
                    </v:shape>
                  </w:pict>
                </mc:Fallback>
              </mc:AlternateContent>
            </w:r>
          </w:p>
        </w:tc>
        <w:tc>
          <w:tcPr>
            <w:tcW w:w="2262" w:type="dxa"/>
            <w:tcBorders>
              <w:top w:val="single" w:sz="4" w:space="0" w:color="297183"/>
              <w:left w:val="single" w:sz="4" w:space="0" w:color="297183"/>
              <w:bottom w:val="single" w:sz="4" w:space="0" w:color="297183"/>
              <w:right w:val="single" w:sz="4" w:space="0" w:color="297183"/>
            </w:tcBorders>
            <w:shd w:val="clear" w:color="auto" w:fill="auto"/>
            <w:vAlign w:val="center"/>
          </w:tcPr>
          <w:p w:rsidR="00DE50F6" w:rsidRPr="0033594A" w:rsidRDefault="00DE50F6" w:rsidP="008068B2">
            <w:pPr>
              <w:spacing w:line="280" w:lineRule="exact"/>
              <w:jc w:val="center"/>
              <w:rPr>
                <w:rFonts w:cs="Arial"/>
                <w:sz w:val="18"/>
                <w:lang w:val="en-US"/>
              </w:rPr>
            </w:pPr>
            <w:r w:rsidRPr="0033594A">
              <w:rPr>
                <w:rFonts w:cs="Arial"/>
                <w:sz w:val="18"/>
                <w:lang w:val="en-US"/>
              </w:rPr>
              <w:t xml:space="preserve">Improved </w:t>
            </w:r>
            <w:r w:rsidR="00634B9F">
              <w:rPr>
                <w:rFonts w:cs="Arial"/>
                <w:sz w:val="18"/>
                <w:lang w:val="en-US"/>
              </w:rPr>
              <w:t>mental health</w:t>
            </w:r>
          </w:p>
        </w:tc>
      </w:tr>
    </w:tbl>
    <w:p w:rsidR="00DE50F6" w:rsidRPr="00CC677F" w:rsidRDefault="00DE50F6" w:rsidP="00DF328D">
      <w:pPr>
        <w:spacing w:line="280" w:lineRule="exact"/>
        <w:rPr>
          <w:rFonts w:cs="Arial"/>
          <w:sz w:val="22"/>
          <w:szCs w:val="28"/>
        </w:rPr>
      </w:pPr>
    </w:p>
    <w:p w:rsidR="0001453F" w:rsidRPr="00DA14E2" w:rsidRDefault="0001453F" w:rsidP="00DF328D">
      <w:pPr>
        <w:spacing w:line="280" w:lineRule="exact"/>
        <w:rPr>
          <w:rFonts w:cs="Arial"/>
          <w:b/>
          <w:bCs/>
          <w:sz w:val="24"/>
        </w:rPr>
      </w:pPr>
      <w:r w:rsidRPr="00DA14E2">
        <w:rPr>
          <w:rFonts w:cs="Arial"/>
          <w:b/>
          <w:bCs/>
          <w:sz w:val="24"/>
        </w:rPr>
        <w:t>4.</w:t>
      </w:r>
      <w:r w:rsidR="00A42532" w:rsidRPr="00DA14E2">
        <w:rPr>
          <w:rFonts w:cs="Arial"/>
          <w:b/>
          <w:bCs/>
          <w:sz w:val="24"/>
        </w:rPr>
        <w:t>6</w:t>
      </w:r>
      <w:r w:rsidRPr="00DA14E2">
        <w:rPr>
          <w:rFonts w:cs="Arial"/>
          <w:b/>
          <w:bCs/>
          <w:sz w:val="24"/>
        </w:rPr>
        <w:tab/>
      </w:r>
      <w:r w:rsidR="007D6B36">
        <w:rPr>
          <w:rFonts w:cs="Arial"/>
          <w:b/>
          <w:bCs/>
          <w:sz w:val="24"/>
        </w:rPr>
        <w:t xml:space="preserve">Additional </w:t>
      </w:r>
      <w:r w:rsidRPr="00DA14E2">
        <w:rPr>
          <w:rFonts w:cs="Arial"/>
          <w:b/>
          <w:bCs/>
          <w:sz w:val="24"/>
        </w:rPr>
        <w:t>Benefits</w:t>
      </w:r>
    </w:p>
    <w:p w:rsidR="0001453F" w:rsidRPr="00E51234" w:rsidRDefault="0001453F" w:rsidP="00DF328D">
      <w:pPr>
        <w:spacing w:line="280" w:lineRule="exact"/>
        <w:rPr>
          <w:rFonts w:cs="Arial"/>
          <w:szCs w:val="28"/>
        </w:rPr>
      </w:pPr>
    </w:p>
    <w:p w:rsidR="0001453F" w:rsidRPr="00E51234" w:rsidRDefault="0001453F" w:rsidP="00DF328D">
      <w:pPr>
        <w:spacing w:line="280" w:lineRule="exact"/>
        <w:ind w:left="720"/>
        <w:jc w:val="both"/>
        <w:rPr>
          <w:rFonts w:cs="Arial"/>
          <w:szCs w:val="28"/>
        </w:rPr>
      </w:pPr>
      <w:r w:rsidRPr="00E51234">
        <w:rPr>
          <w:rFonts w:cs="Arial"/>
          <w:szCs w:val="28"/>
        </w:rPr>
        <w:t xml:space="preserve">Given the flexible nature of the </w:t>
      </w:r>
      <w:r w:rsidR="006023B1">
        <w:rPr>
          <w:rFonts w:cs="Arial"/>
          <w:szCs w:val="28"/>
        </w:rPr>
        <w:t>service</w:t>
      </w:r>
      <w:r w:rsidRPr="00E51234">
        <w:rPr>
          <w:rFonts w:cs="Arial"/>
          <w:szCs w:val="28"/>
        </w:rPr>
        <w:t xml:space="preserve"> and its ability to adapt to the needs of the client, a range of benefits were created that were not necessarily anticipated at the outset. In outline</w:t>
      </w:r>
      <w:r w:rsidR="00DA14E2">
        <w:rPr>
          <w:rFonts w:cs="Arial"/>
          <w:szCs w:val="28"/>
        </w:rPr>
        <w:t>,</w:t>
      </w:r>
      <w:r w:rsidRPr="00E51234">
        <w:rPr>
          <w:rFonts w:cs="Arial"/>
          <w:szCs w:val="28"/>
        </w:rPr>
        <w:t xml:space="preserve"> these include:</w:t>
      </w:r>
    </w:p>
    <w:p w:rsidR="0001453F" w:rsidRDefault="0001453F" w:rsidP="00DF328D">
      <w:pPr>
        <w:spacing w:line="280" w:lineRule="exact"/>
        <w:rPr>
          <w:rFonts w:cs="Arial"/>
          <w:b/>
          <w:bCs/>
        </w:rPr>
      </w:pPr>
    </w:p>
    <w:p w:rsidR="00CF440F" w:rsidRPr="007D6B36" w:rsidRDefault="00CF440F" w:rsidP="00310F97">
      <w:pPr>
        <w:numPr>
          <w:ilvl w:val="0"/>
          <w:numId w:val="8"/>
        </w:numPr>
        <w:spacing w:line="280" w:lineRule="exact"/>
        <w:jc w:val="both"/>
        <w:rPr>
          <w:rFonts w:cs="Arial"/>
          <w:color w:val="FF0000"/>
        </w:rPr>
      </w:pPr>
      <w:r w:rsidRPr="00CF440F">
        <w:rPr>
          <w:rFonts w:cs="Arial"/>
          <w:b/>
          <w:bCs/>
        </w:rPr>
        <w:t>Checking on Older People’s Wider Welfare</w:t>
      </w:r>
      <w:r w:rsidRPr="00CF440F">
        <w:rPr>
          <w:rFonts w:cs="Arial"/>
          <w:bCs/>
        </w:rPr>
        <w:t xml:space="preserve"> – While the service clearly focuses on reducing </w:t>
      </w:r>
      <w:r w:rsidRPr="00CF440F">
        <w:rPr>
          <w:rFonts w:cs="Arial"/>
          <w:szCs w:val="28"/>
        </w:rPr>
        <w:t>loneliness and isolation, it was found that once befrienders began to develop a rapport and trust with the clients, more personal or lifestyle factors tended to enter into the discussions. For example</w:t>
      </w:r>
      <w:r w:rsidR="009D3429">
        <w:rPr>
          <w:rFonts w:cs="Arial"/>
          <w:szCs w:val="28"/>
        </w:rPr>
        <w:t>,</w:t>
      </w:r>
      <w:r w:rsidRPr="00CF440F">
        <w:rPr>
          <w:rFonts w:cs="Arial"/>
          <w:szCs w:val="28"/>
        </w:rPr>
        <w:t xml:space="preserve"> the fact that some older people did not get dressed out of bed clothes some days or would not bother to open their curtains all day. </w:t>
      </w:r>
      <w:r>
        <w:rPr>
          <w:rFonts w:cs="Arial"/>
          <w:szCs w:val="28"/>
        </w:rPr>
        <w:t xml:space="preserve">Factors such as these once discovered, enabled the befrienders to make notes to check these </w:t>
      </w:r>
      <w:proofErr w:type="gramStart"/>
      <w:r>
        <w:rPr>
          <w:rFonts w:cs="Arial"/>
          <w:szCs w:val="28"/>
        </w:rPr>
        <w:t>issues which</w:t>
      </w:r>
      <w:proofErr w:type="gramEnd"/>
      <w:r>
        <w:rPr>
          <w:rFonts w:cs="Arial"/>
          <w:szCs w:val="28"/>
        </w:rPr>
        <w:t xml:space="preserve"> made significant improvements for the clients. </w:t>
      </w:r>
      <w:r w:rsidR="007D6B36">
        <w:rPr>
          <w:rFonts w:cs="Arial"/>
          <w:szCs w:val="28"/>
        </w:rPr>
        <w:t xml:space="preserve">This was a definite benefit for the CCG in ensuring that older people are supported to live independently. </w:t>
      </w:r>
      <w:r w:rsidRPr="00765552">
        <w:rPr>
          <w:rFonts w:cs="Arial"/>
          <w:szCs w:val="28"/>
        </w:rPr>
        <w:t>Th</w:t>
      </w:r>
      <w:r w:rsidR="007D6B36">
        <w:rPr>
          <w:rFonts w:cs="Arial"/>
          <w:szCs w:val="28"/>
        </w:rPr>
        <w:t xml:space="preserve">e benefits include: </w:t>
      </w:r>
    </w:p>
    <w:p w:rsidR="007D6B36" w:rsidRDefault="007D6B36" w:rsidP="007D6B36">
      <w:pPr>
        <w:spacing w:line="280" w:lineRule="exact"/>
        <w:ind w:left="1080"/>
        <w:jc w:val="both"/>
        <w:rPr>
          <w:rFonts w:cs="Arial"/>
          <w:color w:val="FF0000"/>
        </w:rPr>
      </w:pPr>
    </w:p>
    <w:p w:rsidR="00CF440F" w:rsidRDefault="00CF440F" w:rsidP="00310F97">
      <w:pPr>
        <w:numPr>
          <w:ilvl w:val="0"/>
          <w:numId w:val="19"/>
        </w:numPr>
        <w:spacing w:line="280" w:lineRule="exact"/>
        <w:jc w:val="both"/>
        <w:rPr>
          <w:rFonts w:cs="Arial"/>
          <w:szCs w:val="28"/>
        </w:rPr>
      </w:pPr>
      <w:r w:rsidRPr="00CF440F">
        <w:rPr>
          <w:rFonts w:cs="Arial"/>
          <w:szCs w:val="28"/>
        </w:rPr>
        <w:t>Befrienders were able to</w:t>
      </w:r>
      <w:r w:rsidR="00706F44">
        <w:rPr>
          <w:rFonts w:cs="Arial"/>
          <w:szCs w:val="28"/>
        </w:rPr>
        <w:t xml:space="preserve"> ‘get under the skin’ of real issues and see how their own skills were directly improving the situation of older people </w:t>
      </w:r>
    </w:p>
    <w:p w:rsidR="00706F44" w:rsidRDefault="00706F44" w:rsidP="00310F97">
      <w:pPr>
        <w:numPr>
          <w:ilvl w:val="0"/>
          <w:numId w:val="19"/>
        </w:numPr>
        <w:spacing w:line="280" w:lineRule="exact"/>
        <w:jc w:val="both"/>
        <w:rPr>
          <w:rFonts w:cs="Arial"/>
          <w:szCs w:val="28"/>
        </w:rPr>
      </w:pPr>
      <w:r>
        <w:rPr>
          <w:rFonts w:cs="Arial"/>
          <w:szCs w:val="28"/>
        </w:rPr>
        <w:t xml:space="preserve">Older people were being encouraged to make small, but fundamental, lifestyle changes and received the benefits (although not always realised) of this such as experiencing natural light, or improved personal hygiene that comes with getting changed </w:t>
      </w:r>
    </w:p>
    <w:p w:rsidR="00852354" w:rsidRDefault="00706F44" w:rsidP="00310F97">
      <w:pPr>
        <w:numPr>
          <w:ilvl w:val="0"/>
          <w:numId w:val="20"/>
        </w:numPr>
        <w:spacing w:line="280" w:lineRule="exact"/>
        <w:jc w:val="both"/>
        <w:rPr>
          <w:rFonts w:cs="Arial"/>
          <w:szCs w:val="28"/>
        </w:rPr>
      </w:pPr>
      <w:r>
        <w:rPr>
          <w:rFonts w:cs="Arial"/>
          <w:szCs w:val="28"/>
        </w:rPr>
        <w:t>CareLink further added value to its services and achieved greater local impacts for its clients</w:t>
      </w:r>
    </w:p>
    <w:p w:rsidR="007D6B36" w:rsidRPr="00DC5A32" w:rsidRDefault="007D6B36" w:rsidP="007D6B36">
      <w:pPr>
        <w:spacing w:line="280" w:lineRule="exact"/>
        <w:ind w:left="1440"/>
        <w:jc w:val="both"/>
        <w:rPr>
          <w:rFonts w:cs="Arial"/>
          <w:szCs w:val="28"/>
        </w:rPr>
      </w:pPr>
    </w:p>
    <w:p w:rsidR="0001453F" w:rsidRPr="00852354" w:rsidRDefault="00852354" w:rsidP="00310F97">
      <w:pPr>
        <w:numPr>
          <w:ilvl w:val="0"/>
          <w:numId w:val="8"/>
        </w:numPr>
        <w:spacing w:line="280" w:lineRule="exact"/>
        <w:jc w:val="both"/>
        <w:rPr>
          <w:rFonts w:cs="Arial"/>
          <w:b/>
          <w:bCs/>
        </w:rPr>
      </w:pPr>
      <w:r w:rsidRPr="00852354">
        <w:rPr>
          <w:rFonts w:cs="Arial"/>
          <w:b/>
          <w:bCs/>
        </w:rPr>
        <w:t>Co-Design</w:t>
      </w:r>
      <w:r w:rsidR="00CF440F">
        <w:rPr>
          <w:rFonts w:cs="Arial"/>
          <w:b/>
          <w:bCs/>
        </w:rPr>
        <w:t>ing</w:t>
      </w:r>
      <w:r w:rsidR="00CA493C">
        <w:rPr>
          <w:rFonts w:cs="Arial"/>
          <w:b/>
          <w:bCs/>
        </w:rPr>
        <w:t xml:space="preserve"> </w:t>
      </w:r>
      <w:r w:rsidR="007D6B36">
        <w:rPr>
          <w:rFonts w:cs="Arial"/>
          <w:b/>
          <w:bCs/>
        </w:rPr>
        <w:t xml:space="preserve">Carelink Tiered Service – </w:t>
      </w:r>
      <w:r w:rsidR="007D6B36">
        <w:rPr>
          <w:rFonts w:cs="Arial"/>
          <w:szCs w:val="28"/>
        </w:rPr>
        <w:t>The CCG fun</w:t>
      </w:r>
      <w:r w:rsidR="007E0463">
        <w:rPr>
          <w:rFonts w:cs="Arial"/>
          <w:szCs w:val="28"/>
        </w:rPr>
        <w:t>ding was for a tiered</w:t>
      </w:r>
      <w:r w:rsidR="007D6B36">
        <w:rPr>
          <w:rFonts w:cs="Arial"/>
          <w:szCs w:val="28"/>
        </w:rPr>
        <w:t xml:space="preserve"> system of support. There are </w:t>
      </w:r>
      <w:r w:rsidR="0001453F" w:rsidRPr="00852354">
        <w:rPr>
          <w:rFonts w:cs="Arial"/>
          <w:szCs w:val="28"/>
        </w:rPr>
        <w:t>additional measures</w:t>
      </w:r>
      <w:r w:rsidRPr="00852354">
        <w:rPr>
          <w:rFonts w:cs="Arial"/>
          <w:szCs w:val="28"/>
        </w:rPr>
        <w:t xml:space="preserve"> such as </w:t>
      </w:r>
      <w:r w:rsidR="0001453F" w:rsidRPr="00852354">
        <w:rPr>
          <w:rFonts w:cs="Arial"/>
          <w:szCs w:val="28"/>
        </w:rPr>
        <w:t>extra calls and face to face involvement</w:t>
      </w:r>
      <w:r w:rsidRPr="00852354">
        <w:rPr>
          <w:rFonts w:cs="Arial"/>
          <w:szCs w:val="28"/>
        </w:rPr>
        <w:t xml:space="preserve"> to provide a stronger support mechanism for those most in need. The benefit of this was that:</w:t>
      </w:r>
    </w:p>
    <w:p w:rsidR="00852354" w:rsidRPr="00852354" w:rsidRDefault="00852354" w:rsidP="00310F97">
      <w:pPr>
        <w:numPr>
          <w:ilvl w:val="0"/>
          <w:numId w:val="9"/>
        </w:numPr>
        <w:spacing w:line="280" w:lineRule="exact"/>
        <w:jc w:val="both"/>
        <w:rPr>
          <w:rFonts w:cs="Arial"/>
          <w:szCs w:val="28"/>
        </w:rPr>
      </w:pPr>
      <w:r w:rsidRPr="00852354">
        <w:rPr>
          <w:rFonts w:cs="Arial"/>
          <w:szCs w:val="28"/>
        </w:rPr>
        <w:t>Service users were able to secure further support tailored to their specific situation and needs</w:t>
      </w:r>
    </w:p>
    <w:p w:rsidR="00852354" w:rsidRPr="00852354" w:rsidRDefault="00852354" w:rsidP="00310F97">
      <w:pPr>
        <w:numPr>
          <w:ilvl w:val="0"/>
          <w:numId w:val="9"/>
        </w:numPr>
        <w:spacing w:line="280" w:lineRule="exact"/>
        <w:jc w:val="both"/>
        <w:rPr>
          <w:rFonts w:cs="Arial"/>
          <w:szCs w:val="28"/>
        </w:rPr>
      </w:pPr>
      <w:r w:rsidRPr="00852354">
        <w:rPr>
          <w:rFonts w:cs="Arial"/>
          <w:szCs w:val="28"/>
        </w:rPr>
        <w:t xml:space="preserve">Saltbox </w:t>
      </w:r>
      <w:r w:rsidR="007D6B36" w:rsidRPr="00852354">
        <w:rPr>
          <w:rFonts w:cs="Arial"/>
          <w:szCs w:val="28"/>
        </w:rPr>
        <w:t>could</w:t>
      </w:r>
      <w:r w:rsidRPr="00852354">
        <w:rPr>
          <w:rFonts w:cs="Arial"/>
          <w:szCs w:val="28"/>
        </w:rPr>
        <w:t xml:space="preserve"> meet user needs at a higher level than previously possible</w:t>
      </w:r>
    </w:p>
    <w:p w:rsidR="00852354" w:rsidRDefault="00852354" w:rsidP="00DF328D">
      <w:pPr>
        <w:spacing w:line="280" w:lineRule="exact"/>
        <w:rPr>
          <w:rFonts w:cs="Arial"/>
          <w:b/>
          <w:bCs/>
        </w:rPr>
      </w:pPr>
    </w:p>
    <w:p w:rsidR="00FE5D55" w:rsidRPr="007E0463" w:rsidRDefault="00FE5D55" w:rsidP="00310F97">
      <w:pPr>
        <w:numPr>
          <w:ilvl w:val="0"/>
          <w:numId w:val="8"/>
        </w:numPr>
        <w:spacing w:line="280" w:lineRule="exact"/>
        <w:jc w:val="both"/>
        <w:rPr>
          <w:rFonts w:cs="Arial"/>
          <w:bCs/>
        </w:rPr>
      </w:pPr>
      <w:r w:rsidRPr="007E0463">
        <w:rPr>
          <w:rFonts w:cs="Arial"/>
          <w:b/>
          <w:bCs/>
        </w:rPr>
        <w:t xml:space="preserve">Using </w:t>
      </w:r>
      <w:r w:rsidR="007E0463">
        <w:rPr>
          <w:rFonts w:cs="Arial"/>
          <w:b/>
          <w:bCs/>
        </w:rPr>
        <w:t>s</w:t>
      </w:r>
      <w:r w:rsidR="007D6B36" w:rsidRPr="007E0463">
        <w:rPr>
          <w:rFonts w:cs="Arial"/>
          <w:b/>
          <w:bCs/>
        </w:rPr>
        <w:t>tudent</w:t>
      </w:r>
      <w:r w:rsidR="007E0463">
        <w:rPr>
          <w:rFonts w:cs="Arial"/>
          <w:b/>
          <w:bCs/>
        </w:rPr>
        <w:t xml:space="preserve"> and work experience p</w:t>
      </w:r>
      <w:r w:rsidRPr="007E0463">
        <w:rPr>
          <w:rFonts w:cs="Arial"/>
          <w:b/>
          <w:bCs/>
        </w:rPr>
        <w:t>lacements</w:t>
      </w:r>
      <w:r w:rsidR="007D6B36" w:rsidRPr="007E0463">
        <w:rPr>
          <w:rFonts w:cs="Arial"/>
          <w:b/>
          <w:bCs/>
        </w:rPr>
        <w:t xml:space="preserve"> to provide support</w:t>
      </w:r>
      <w:r w:rsidR="00852354" w:rsidRPr="007E0463">
        <w:rPr>
          <w:rFonts w:cs="Arial"/>
          <w:szCs w:val="28"/>
        </w:rPr>
        <w:t xml:space="preserve"> – </w:t>
      </w:r>
      <w:r w:rsidRPr="007E0463">
        <w:rPr>
          <w:rFonts w:cs="Arial"/>
          <w:szCs w:val="28"/>
        </w:rPr>
        <w:t xml:space="preserve">Saltbox has utilised the feedback and learning from its volunteers </w:t>
      </w:r>
      <w:r w:rsidR="007D6B36" w:rsidRPr="007E0463">
        <w:rPr>
          <w:rFonts w:cs="Arial"/>
          <w:szCs w:val="28"/>
        </w:rPr>
        <w:t>to partner with local education establishments</w:t>
      </w:r>
      <w:r w:rsidR="007E0463" w:rsidRPr="007E0463">
        <w:rPr>
          <w:rFonts w:cs="Arial"/>
          <w:szCs w:val="28"/>
        </w:rPr>
        <w:t xml:space="preserve"> such as Stafford</w:t>
      </w:r>
      <w:r w:rsidR="007E0463">
        <w:rPr>
          <w:rFonts w:cs="Arial"/>
          <w:szCs w:val="28"/>
        </w:rPr>
        <w:t>sh</w:t>
      </w:r>
      <w:r w:rsidR="007E0463" w:rsidRPr="007E0463">
        <w:rPr>
          <w:rFonts w:cs="Arial"/>
          <w:szCs w:val="28"/>
        </w:rPr>
        <w:t xml:space="preserve">ire University and Stoke on Trent College in addition to the likes of JET and </w:t>
      </w:r>
      <w:proofErr w:type="spellStart"/>
      <w:r w:rsidR="007E0463" w:rsidRPr="007E0463">
        <w:rPr>
          <w:rFonts w:cs="Arial"/>
          <w:szCs w:val="28"/>
        </w:rPr>
        <w:t>Jobcentrep</w:t>
      </w:r>
      <w:r w:rsidR="007D6B36" w:rsidRPr="007E0463">
        <w:rPr>
          <w:rFonts w:cs="Arial"/>
          <w:szCs w:val="28"/>
        </w:rPr>
        <w:t>lus</w:t>
      </w:r>
      <w:proofErr w:type="spellEnd"/>
      <w:r w:rsidR="007D6B36" w:rsidRPr="007E0463">
        <w:rPr>
          <w:rFonts w:cs="Arial"/>
          <w:szCs w:val="28"/>
        </w:rPr>
        <w:t xml:space="preserve"> to create student</w:t>
      </w:r>
      <w:r w:rsidR="007E0463" w:rsidRPr="007E0463">
        <w:rPr>
          <w:rFonts w:cs="Arial"/>
          <w:szCs w:val="28"/>
        </w:rPr>
        <w:t xml:space="preserve"> and work</w:t>
      </w:r>
      <w:r w:rsidR="007D6B36" w:rsidRPr="007E0463">
        <w:rPr>
          <w:rFonts w:cs="Arial"/>
          <w:szCs w:val="28"/>
        </w:rPr>
        <w:t xml:space="preserve"> </w:t>
      </w:r>
      <w:r w:rsidR="007E0463" w:rsidRPr="007E0463">
        <w:rPr>
          <w:rFonts w:cs="Arial"/>
          <w:szCs w:val="28"/>
        </w:rPr>
        <w:t>placements that can provide invaluable</w:t>
      </w:r>
      <w:r w:rsidR="007D6B36" w:rsidRPr="007E0463">
        <w:rPr>
          <w:rFonts w:cs="Arial"/>
          <w:szCs w:val="28"/>
        </w:rPr>
        <w:t xml:space="preserve"> experience</w:t>
      </w:r>
      <w:r w:rsidRPr="007E0463">
        <w:rPr>
          <w:rFonts w:cs="Arial"/>
          <w:lang w:val="en-US"/>
        </w:rPr>
        <w:t>.</w:t>
      </w:r>
      <w:r w:rsidR="000F2534">
        <w:rPr>
          <w:rFonts w:cs="Arial"/>
          <w:szCs w:val="28"/>
        </w:rPr>
        <w:t xml:space="preserve"> Some benefits include</w:t>
      </w:r>
      <w:r w:rsidRPr="007E0463">
        <w:rPr>
          <w:rFonts w:cs="Arial"/>
          <w:szCs w:val="28"/>
        </w:rPr>
        <w:t>:</w:t>
      </w:r>
    </w:p>
    <w:p w:rsidR="003816D0" w:rsidRPr="007E0463" w:rsidRDefault="00FE5D55" w:rsidP="00310F97">
      <w:pPr>
        <w:numPr>
          <w:ilvl w:val="0"/>
          <w:numId w:val="9"/>
        </w:numPr>
        <w:spacing w:line="280" w:lineRule="exact"/>
        <w:jc w:val="both"/>
        <w:rPr>
          <w:rFonts w:cs="Arial"/>
          <w:szCs w:val="28"/>
        </w:rPr>
      </w:pPr>
      <w:r w:rsidRPr="007E0463">
        <w:rPr>
          <w:rFonts w:cs="Arial"/>
          <w:szCs w:val="28"/>
        </w:rPr>
        <w:t xml:space="preserve">Local people </w:t>
      </w:r>
      <w:r w:rsidR="007D6B36" w:rsidRPr="007E0463">
        <w:rPr>
          <w:rFonts w:cs="Arial"/>
          <w:szCs w:val="28"/>
        </w:rPr>
        <w:t xml:space="preserve">(often young people) </w:t>
      </w:r>
      <w:r w:rsidRPr="007E0463">
        <w:rPr>
          <w:rFonts w:cs="Arial"/>
          <w:szCs w:val="28"/>
        </w:rPr>
        <w:t>secure meaningful work experien</w:t>
      </w:r>
      <w:r w:rsidR="007D6B36" w:rsidRPr="007E0463">
        <w:rPr>
          <w:rFonts w:cs="Arial"/>
          <w:szCs w:val="28"/>
        </w:rPr>
        <w:t>ce that can lead to employment.</w:t>
      </w:r>
    </w:p>
    <w:p w:rsidR="00FE5D55" w:rsidRPr="007E0463" w:rsidRDefault="00FE5D55" w:rsidP="00310F97">
      <w:pPr>
        <w:numPr>
          <w:ilvl w:val="0"/>
          <w:numId w:val="9"/>
        </w:numPr>
        <w:spacing w:line="280" w:lineRule="exact"/>
        <w:jc w:val="both"/>
        <w:rPr>
          <w:rFonts w:cs="Arial"/>
          <w:szCs w:val="28"/>
        </w:rPr>
      </w:pPr>
      <w:r w:rsidRPr="007E0463">
        <w:rPr>
          <w:rFonts w:cs="Arial"/>
          <w:szCs w:val="28"/>
        </w:rPr>
        <w:t xml:space="preserve">CareLink as a service has been able to secure </w:t>
      </w:r>
      <w:r w:rsidR="007D6B36" w:rsidRPr="007E0463">
        <w:rPr>
          <w:rFonts w:cs="Arial"/>
          <w:szCs w:val="28"/>
        </w:rPr>
        <w:t xml:space="preserve">extra capacity and </w:t>
      </w:r>
      <w:r w:rsidRPr="007E0463">
        <w:rPr>
          <w:rFonts w:cs="Arial"/>
          <w:szCs w:val="28"/>
        </w:rPr>
        <w:t xml:space="preserve">quality </w:t>
      </w:r>
      <w:r w:rsidR="00852354" w:rsidRPr="007E0463">
        <w:rPr>
          <w:rFonts w:cs="Arial"/>
          <w:szCs w:val="28"/>
        </w:rPr>
        <w:t>volunteers</w:t>
      </w:r>
      <w:r w:rsidRPr="007E0463">
        <w:rPr>
          <w:rFonts w:cs="Arial"/>
          <w:szCs w:val="28"/>
        </w:rPr>
        <w:t xml:space="preserve"> to support delivery and increase</w:t>
      </w:r>
      <w:r w:rsidRPr="007E0463">
        <w:rPr>
          <w:rFonts w:cs="Arial"/>
          <w:lang w:val="en-US"/>
        </w:rPr>
        <w:t xml:space="preserve"> the service for older people most in need</w:t>
      </w:r>
      <w:r w:rsidR="007D6B36" w:rsidRPr="007E0463">
        <w:rPr>
          <w:rFonts w:cs="Arial"/>
          <w:lang w:val="en-US"/>
        </w:rPr>
        <w:t xml:space="preserve">. </w:t>
      </w:r>
    </w:p>
    <w:p w:rsidR="007E0463" w:rsidRPr="007E0463" w:rsidRDefault="007E0463" w:rsidP="00310F97">
      <w:pPr>
        <w:numPr>
          <w:ilvl w:val="0"/>
          <w:numId w:val="9"/>
        </w:numPr>
        <w:spacing w:line="280" w:lineRule="exact"/>
        <w:jc w:val="both"/>
        <w:rPr>
          <w:rFonts w:cs="Arial"/>
          <w:szCs w:val="28"/>
        </w:rPr>
      </w:pPr>
      <w:r w:rsidRPr="007E0463">
        <w:rPr>
          <w:rFonts w:cs="Arial"/>
          <w:lang w:val="en-US"/>
        </w:rPr>
        <w:t xml:space="preserve">Intergenerational work and cooperation is promoted </w:t>
      </w:r>
      <w:r>
        <w:rPr>
          <w:rFonts w:cs="Arial"/>
          <w:lang w:val="en-US"/>
        </w:rPr>
        <w:t>–</w:t>
      </w:r>
      <w:r w:rsidRPr="007E0463">
        <w:rPr>
          <w:rFonts w:cs="Arial"/>
          <w:lang w:val="en-US"/>
        </w:rPr>
        <w:t xml:space="preserve"> </w:t>
      </w:r>
      <w:r>
        <w:rPr>
          <w:rFonts w:cs="Arial"/>
          <w:lang w:val="en-US"/>
        </w:rPr>
        <w:t>resulting in younger people benefiting from the life experience of their older colleagues and conversely, older people being supported in their learning of technological trends and developments.</w:t>
      </w:r>
    </w:p>
    <w:p w:rsidR="00852354" w:rsidRPr="007E0463" w:rsidRDefault="00852354" w:rsidP="00DF328D">
      <w:pPr>
        <w:spacing w:line="280" w:lineRule="exact"/>
        <w:jc w:val="both"/>
        <w:rPr>
          <w:rFonts w:cs="Arial"/>
          <w:b/>
          <w:bCs/>
        </w:rPr>
      </w:pPr>
    </w:p>
    <w:p w:rsidR="0001453F" w:rsidRPr="00A950D9" w:rsidRDefault="0001453F" w:rsidP="00DF328D">
      <w:pPr>
        <w:spacing w:line="280" w:lineRule="exact"/>
        <w:rPr>
          <w:rFonts w:cs="Arial"/>
          <w:color w:val="00B050"/>
          <w:lang w:val="en-US"/>
        </w:rPr>
      </w:pPr>
    </w:p>
    <w:p w:rsidR="00447BA5" w:rsidRPr="00667DCC" w:rsidRDefault="00447BA5" w:rsidP="003E5314">
      <w:pPr>
        <w:rPr>
          <w:rFonts w:cs="Arial"/>
          <w:b/>
          <w:sz w:val="30"/>
          <w:szCs w:val="28"/>
        </w:rPr>
      </w:pPr>
      <w:r>
        <w:rPr>
          <w:rFonts w:cs="Arial"/>
          <w:b/>
          <w:sz w:val="30"/>
          <w:szCs w:val="28"/>
        </w:rPr>
        <w:br w:type="page"/>
        <w:t>5</w:t>
      </w:r>
      <w:r w:rsidRPr="00667DCC">
        <w:rPr>
          <w:rFonts w:cs="Arial"/>
          <w:b/>
          <w:sz w:val="30"/>
          <w:szCs w:val="28"/>
        </w:rPr>
        <w:tab/>
      </w:r>
      <w:r>
        <w:rPr>
          <w:rFonts w:cs="Arial"/>
          <w:b/>
          <w:sz w:val="30"/>
          <w:szCs w:val="28"/>
        </w:rPr>
        <w:t>Ongoing Need</w:t>
      </w:r>
    </w:p>
    <w:p w:rsidR="00447BA5" w:rsidRPr="00667DCC" w:rsidRDefault="00447BA5" w:rsidP="00DF328D">
      <w:pPr>
        <w:spacing w:line="280" w:lineRule="exact"/>
        <w:rPr>
          <w:rFonts w:cs="Arial"/>
          <w:b/>
          <w:bCs/>
        </w:rPr>
      </w:pPr>
    </w:p>
    <w:p w:rsidR="00CC677F" w:rsidRPr="00477315" w:rsidRDefault="00447BA5" w:rsidP="00DF328D">
      <w:pPr>
        <w:spacing w:line="280" w:lineRule="exact"/>
        <w:rPr>
          <w:rFonts w:cs="Arial"/>
          <w:b/>
          <w:bCs/>
          <w:sz w:val="24"/>
        </w:rPr>
      </w:pPr>
      <w:r w:rsidRPr="00477315">
        <w:rPr>
          <w:rFonts w:cs="Arial"/>
          <w:b/>
          <w:bCs/>
          <w:sz w:val="24"/>
        </w:rPr>
        <w:t>5.1</w:t>
      </w:r>
      <w:r w:rsidRPr="00477315">
        <w:rPr>
          <w:rFonts w:cs="Arial"/>
          <w:b/>
          <w:bCs/>
          <w:sz w:val="24"/>
        </w:rPr>
        <w:tab/>
      </w:r>
      <w:r w:rsidR="00CC677F" w:rsidRPr="00477315">
        <w:rPr>
          <w:rFonts w:cs="Arial"/>
          <w:b/>
          <w:bCs/>
          <w:sz w:val="24"/>
        </w:rPr>
        <w:t xml:space="preserve">Continuing Demand </w:t>
      </w:r>
    </w:p>
    <w:p w:rsidR="00C968F3" w:rsidRPr="00883570" w:rsidRDefault="00C968F3" w:rsidP="00DF328D">
      <w:pPr>
        <w:spacing w:line="280" w:lineRule="exact"/>
        <w:ind w:left="720"/>
        <w:rPr>
          <w:rFonts w:cs="Arial"/>
          <w:szCs w:val="28"/>
        </w:rPr>
      </w:pPr>
    </w:p>
    <w:p w:rsidR="008526CC" w:rsidRDefault="00091439" w:rsidP="00DF328D">
      <w:pPr>
        <w:spacing w:line="280" w:lineRule="exact"/>
        <w:ind w:left="720"/>
        <w:jc w:val="both"/>
        <w:rPr>
          <w:rFonts w:cs="Arial"/>
          <w:szCs w:val="28"/>
        </w:rPr>
      </w:pPr>
      <w:r w:rsidRPr="00883570">
        <w:rPr>
          <w:rFonts w:cs="Arial"/>
          <w:szCs w:val="28"/>
        </w:rPr>
        <w:t xml:space="preserve">There is significant ongoing demand for the </w:t>
      </w:r>
      <w:r w:rsidR="006023B1">
        <w:rPr>
          <w:rFonts w:cs="Arial"/>
          <w:szCs w:val="28"/>
        </w:rPr>
        <w:t>service, w</w:t>
      </w:r>
      <w:r w:rsidR="005D1BAA">
        <w:rPr>
          <w:rFonts w:cs="Arial"/>
          <w:szCs w:val="28"/>
        </w:rPr>
        <w:t xml:space="preserve">hich is increasing as the population lives longer and people feel isolated and lonely. </w:t>
      </w:r>
      <w:r w:rsidR="00883570">
        <w:rPr>
          <w:rFonts w:cs="Arial"/>
          <w:szCs w:val="28"/>
        </w:rPr>
        <w:t xml:space="preserve">This </w:t>
      </w:r>
      <w:r w:rsidR="006023B1">
        <w:rPr>
          <w:rFonts w:cs="Arial"/>
          <w:szCs w:val="28"/>
        </w:rPr>
        <w:t xml:space="preserve">demand </w:t>
      </w:r>
      <w:r w:rsidR="00883570">
        <w:rPr>
          <w:rFonts w:cs="Arial"/>
          <w:szCs w:val="28"/>
        </w:rPr>
        <w:t>is evidenced through empirical evidence</w:t>
      </w:r>
      <w:r w:rsidR="00525FD8">
        <w:rPr>
          <w:rFonts w:cs="Arial"/>
          <w:szCs w:val="28"/>
        </w:rPr>
        <w:t>, partner statistics and feedback, a</w:t>
      </w:r>
      <w:r w:rsidR="00883570">
        <w:rPr>
          <w:rFonts w:cs="Arial"/>
          <w:szCs w:val="28"/>
        </w:rPr>
        <w:t xml:space="preserve">s well as direct understanding having delivered the </w:t>
      </w:r>
      <w:r w:rsidR="006023B1" w:rsidRPr="007E0463">
        <w:rPr>
          <w:rFonts w:cs="Arial"/>
          <w:szCs w:val="28"/>
        </w:rPr>
        <w:t>service</w:t>
      </w:r>
      <w:r w:rsidR="00265EAC" w:rsidRPr="007E0463">
        <w:rPr>
          <w:rFonts w:cs="Arial"/>
          <w:szCs w:val="28"/>
        </w:rPr>
        <w:t xml:space="preserve"> in its current form for</w:t>
      </w:r>
      <w:r w:rsidR="00883570" w:rsidRPr="007E0463">
        <w:rPr>
          <w:rFonts w:cs="Arial"/>
          <w:szCs w:val="28"/>
        </w:rPr>
        <w:t xml:space="preserve"> </w:t>
      </w:r>
      <w:r w:rsidR="00265EAC" w:rsidRPr="007E0463">
        <w:rPr>
          <w:rFonts w:cs="Arial"/>
          <w:szCs w:val="28"/>
        </w:rPr>
        <w:t>over</w:t>
      </w:r>
      <w:r w:rsidR="00883570" w:rsidRPr="007E0463">
        <w:rPr>
          <w:rFonts w:cs="Arial"/>
          <w:szCs w:val="28"/>
        </w:rPr>
        <w:t xml:space="preserve"> </w:t>
      </w:r>
      <w:r w:rsidR="00265EAC" w:rsidRPr="007E0463">
        <w:rPr>
          <w:rFonts w:cs="Arial"/>
          <w:szCs w:val="28"/>
        </w:rPr>
        <w:t xml:space="preserve">two </w:t>
      </w:r>
      <w:r w:rsidR="00883570" w:rsidRPr="007E0463">
        <w:rPr>
          <w:rFonts w:cs="Arial"/>
          <w:szCs w:val="28"/>
        </w:rPr>
        <w:t>years</w:t>
      </w:r>
      <w:r w:rsidR="00883570" w:rsidRPr="00265EAC">
        <w:rPr>
          <w:rFonts w:cs="Arial"/>
          <w:color w:val="FF0000"/>
          <w:szCs w:val="28"/>
        </w:rPr>
        <w:t xml:space="preserve">. </w:t>
      </w:r>
    </w:p>
    <w:p w:rsidR="00883570" w:rsidRDefault="00883570" w:rsidP="00DF328D">
      <w:pPr>
        <w:spacing w:line="280" w:lineRule="exact"/>
        <w:ind w:left="720"/>
        <w:jc w:val="both"/>
        <w:rPr>
          <w:rFonts w:cs="Arial"/>
          <w:szCs w:val="28"/>
        </w:rPr>
      </w:pPr>
    </w:p>
    <w:p w:rsidR="00883570" w:rsidRPr="00883570" w:rsidRDefault="00883570" w:rsidP="00310F97">
      <w:pPr>
        <w:numPr>
          <w:ilvl w:val="0"/>
          <w:numId w:val="12"/>
        </w:numPr>
        <w:spacing w:line="280" w:lineRule="exact"/>
        <w:ind w:left="1080"/>
        <w:jc w:val="both"/>
        <w:rPr>
          <w:rFonts w:cs="Arial"/>
          <w:szCs w:val="28"/>
        </w:rPr>
      </w:pPr>
      <w:r w:rsidRPr="00883570">
        <w:rPr>
          <w:rFonts w:cs="Arial"/>
          <w:b/>
          <w:szCs w:val="28"/>
        </w:rPr>
        <w:t>Empirical Evidence</w:t>
      </w:r>
      <w:r w:rsidR="007E0463">
        <w:rPr>
          <w:rFonts w:cs="Arial"/>
          <w:szCs w:val="28"/>
        </w:rPr>
        <w:t xml:space="preserve"> – There is a wealth of empirical</w:t>
      </w:r>
      <w:r>
        <w:rPr>
          <w:rFonts w:cs="Arial"/>
          <w:szCs w:val="28"/>
        </w:rPr>
        <w:t xml:space="preserve"> data that states the importance of older people having regular social contact. </w:t>
      </w:r>
      <w:r w:rsidRPr="00883570">
        <w:rPr>
          <w:rFonts w:cs="Arial"/>
          <w:szCs w:val="28"/>
        </w:rPr>
        <w:t>For example:</w:t>
      </w:r>
    </w:p>
    <w:p w:rsidR="00883570" w:rsidRPr="00883570" w:rsidRDefault="00883570" w:rsidP="00DF328D">
      <w:pPr>
        <w:spacing w:line="280" w:lineRule="exact"/>
        <w:ind w:left="1440"/>
        <w:jc w:val="both"/>
        <w:rPr>
          <w:rFonts w:cs="Arial"/>
          <w:szCs w:val="28"/>
        </w:rPr>
      </w:pPr>
    </w:p>
    <w:p w:rsidR="00B35943" w:rsidRPr="00525FD8" w:rsidRDefault="00B35943" w:rsidP="00310F97">
      <w:pPr>
        <w:numPr>
          <w:ilvl w:val="0"/>
          <w:numId w:val="13"/>
        </w:numPr>
        <w:spacing w:line="280" w:lineRule="exact"/>
        <w:jc w:val="both"/>
        <w:rPr>
          <w:rFonts w:cs="Arial"/>
          <w:szCs w:val="28"/>
        </w:rPr>
      </w:pPr>
      <w:r w:rsidRPr="00525FD8">
        <w:rPr>
          <w:rFonts w:cs="Arial"/>
          <w:szCs w:val="28"/>
        </w:rPr>
        <w:t>Half of older people consider the TV their main form of company</w:t>
      </w:r>
      <w:r w:rsidR="00525FD8" w:rsidRPr="00525FD8">
        <w:rPr>
          <w:rFonts w:cs="Arial"/>
          <w:szCs w:val="28"/>
        </w:rPr>
        <w:t xml:space="preserve"> </w:t>
      </w:r>
      <w:r w:rsidRPr="00525FD8">
        <w:rPr>
          <w:rFonts w:cs="Arial"/>
          <w:szCs w:val="28"/>
        </w:rPr>
        <w:t>(ICM Research Survey for Age UK</w:t>
      </w:r>
      <w:r w:rsidR="00525FD8" w:rsidRPr="00525FD8">
        <w:rPr>
          <w:rFonts w:cs="Arial"/>
          <w:szCs w:val="28"/>
        </w:rPr>
        <w:t>, March 2013</w:t>
      </w:r>
      <w:r w:rsidRPr="00525FD8">
        <w:rPr>
          <w:rFonts w:cs="Arial"/>
          <w:szCs w:val="28"/>
        </w:rPr>
        <w:t>)</w:t>
      </w:r>
      <w:r w:rsidR="00525FD8" w:rsidRPr="00525FD8">
        <w:rPr>
          <w:rFonts w:cs="Arial"/>
          <w:szCs w:val="28"/>
        </w:rPr>
        <w:t>, which equates to 19,600 older people currently in the City</w:t>
      </w:r>
    </w:p>
    <w:p w:rsidR="00212F43" w:rsidRPr="005D1BAA" w:rsidRDefault="00B35943" w:rsidP="00310F97">
      <w:pPr>
        <w:numPr>
          <w:ilvl w:val="0"/>
          <w:numId w:val="13"/>
        </w:numPr>
        <w:spacing w:line="280" w:lineRule="exact"/>
        <w:jc w:val="both"/>
        <w:rPr>
          <w:rFonts w:cs="Arial"/>
          <w:szCs w:val="28"/>
        </w:rPr>
      </w:pPr>
      <w:r w:rsidRPr="005D1BAA">
        <w:rPr>
          <w:rFonts w:cs="Arial"/>
          <w:szCs w:val="28"/>
        </w:rPr>
        <w:t xml:space="preserve">Being isolated from family and friends has been linked with a 26% higher death risk over seven years (The </w:t>
      </w:r>
      <w:r w:rsidR="00212F43" w:rsidRPr="005D1BAA">
        <w:rPr>
          <w:rFonts w:cs="Arial"/>
          <w:szCs w:val="28"/>
        </w:rPr>
        <w:t>English Longitudinal Study of Ageing, UCL)</w:t>
      </w:r>
    </w:p>
    <w:p w:rsidR="00212F43" w:rsidRPr="00212F43" w:rsidRDefault="00212F43" w:rsidP="00310F97">
      <w:pPr>
        <w:widowControl w:val="0"/>
        <w:numPr>
          <w:ilvl w:val="0"/>
          <w:numId w:val="13"/>
        </w:numPr>
        <w:autoSpaceDE w:val="0"/>
        <w:autoSpaceDN w:val="0"/>
        <w:adjustRightInd w:val="0"/>
        <w:spacing w:line="280" w:lineRule="exact"/>
        <w:jc w:val="both"/>
        <w:rPr>
          <w:rFonts w:cs="Arial"/>
          <w:szCs w:val="28"/>
        </w:rPr>
      </w:pPr>
      <w:r w:rsidRPr="00212F43">
        <w:rPr>
          <w:rFonts w:cs="Arial"/>
          <w:szCs w:val="28"/>
        </w:rPr>
        <w:t>(</w:t>
      </w:r>
      <w:proofErr w:type="spellStart"/>
      <w:r w:rsidRPr="00212F43">
        <w:rPr>
          <w:rFonts w:cs="Arial"/>
          <w:szCs w:val="28"/>
        </w:rPr>
        <w:t>Cacioppo</w:t>
      </w:r>
      <w:proofErr w:type="spellEnd"/>
      <w:r w:rsidRPr="00212F43">
        <w:rPr>
          <w:rFonts w:cs="Arial"/>
          <w:szCs w:val="28"/>
        </w:rPr>
        <w:t xml:space="preserve"> JT, Hughes ME, Waite LJ, </w:t>
      </w:r>
      <w:proofErr w:type="spellStart"/>
      <w:r w:rsidRPr="00212F43">
        <w:rPr>
          <w:rFonts w:cs="Arial"/>
          <w:szCs w:val="28"/>
        </w:rPr>
        <w:t>Hawkley</w:t>
      </w:r>
      <w:proofErr w:type="spellEnd"/>
      <w:r w:rsidRPr="00212F43">
        <w:rPr>
          <w:rFonts w:cs="Arial"/>
          <w:szCs w:val="28"/>
        </w:rPr>
        <w:t xml:space="preserve"> LC, </w:t>
      </w:r>
      <w:proofErr w:type="spellStart"/>
      <w:r w:rsidRPr="00212F43">
        <w:rPr>
          <w:rFonts w:cs="Arial"/>
          <w:szCs w:val="28"/>
        </w:rPr>
        <w:t>Thisted</w:t>
      </w:r>
      <w:proofErr w:type="spellEnd"/>
      <w:r w:rsidRPr="00212F43">
        <w:rPr>
          <w:rFonts w:cs="Arial"/>
          <w:szCs w:val="28"/>
        </w:rPr>
        <w:t xml:space="preserve"> RA, 2006) Research proved that loneliness was a predictor of depression over time. </w:t>
      </w:r>
    </w:p>
    <w:p w:rsidR="00212F43" w:rsidRDefault="00212F43" w:rsidP="00310F97">
      <w:pPr>
        <w:numPr>
          <w:ilvl w:val="0"/>
          <w:numId w:val="13"/>
        </w:numPr>
        <w:spacing w:line="280" w:lineRule="exact"/>
        <w:jc w:val="both"/>
        <w:rPr>
          <w:rFonts w:cs="Arial"/>
          <w:szCs w:val="28"/>
        </w:rPr>
      </w:pPr>
      <w:r w:rsidRPr="00B35943">
        <w:rPr>
          <w:rFonts w:cs="Arial"/>
          <w:szCs w:val="28"/>
        </w:rPr>
        <w:t xml:space="preserve">A diagnosis of depression in those over 65 increased subsequent mortality by 70% (Dewey ME, </w:t>
      </w:r>
      <w:proofErr w:type="spellStart"/>
      <w:r w:rsidRPr="00B35943">
        <w:rPr>
          <w:rFonts w:cs="Arial"/>
          <w:szCs w:val="28"/>
        </w:rPr>
        <w:t>Sz</w:t>
      </w:r>
      <w:proofErr w:type="spellEnd"/>
      <w:r w:rsidRPr="00B35943">
        <w:rPr>
          <w:rFonts w:cs="Arial"/>
          <w:szCs w:val="28"/>
        </w:rPr>
        <w:t xml:space="preserve"> P (2001).</w:t>
      </w:r>
    </w:p>
    <w:p w:rsidR="00212F43" w:rsidRPr="00B35943" w:rsidRDefault="00212F43" w:rsidP="00310F97">
      <w:pPr>
        <w:numPr>
          <w:ilvl w:val="0"/>
          <w:numId w:val="13"/>
        </w:numPr>
        <w:spacing w:line="280" w:lineRule="exact"/>
        <w:jc w:val="both"/>
        <w:rPr>
          <w:rFonts w:cs="Arial"/>
          <w:szCs w:val="28"/>
        </w:rPr>
      </w:pPr>
      <w:r w:rsidRPr="00B35943">
        <w:rPr>
          <w:rFonts w:cs="Arial"/>
          <w:szCs w:val="28"/>
        </w:rPr>
        <w:t>Interventions to increase social participation can prevent depression, particularly in older people (Royal College of General Practitioners)</w:t>
      </w:r>
    </w:p>
    <w:p w:rsidR="00212F43" w:rsidRPr="00CA1690" w:rsidRDefault="00212F43" w:rsidP="00310F97">
      <w:pPr>
        <w:widowControl w:val="0"/>
        <w:numPr>
          <w:ilvl w:val="0"/>
          <w:numId w:val="13"/>
        </w:numPr>
        <w:autoSpaceDE w:val="0"/>
        <w:autoSpaceDN w:val="0"/>
        <w:adjustRightInd w:val="0"/>
        <w:spacing w:line="280" w:lineRule="exact"/>
        <w:jc w:val="both"/>
        <w:rPr>
          <w:rFonts w:cs="Arial"/>
          <w:szCs w:val="28"/>
        </w:rPr>
      </w:pPr>
      <w:r w:rsidRPr="00CA1690">
        <w:rPr>
          <w:rFonts w:cs="Arial"/>
          <w:szCs w:val="28"/>
        </w:rPr>
        <w:t xml:space="preserve">British Journal of Psychiatry research found that a significant reduction in depressive symptoms can be achieved through befriending support (Mead et al, 2010) </w:t>
      </w:r>
    </w:p>
    <w:p w:rsidR="00212F43" w:rsidRPr="00212F43" w:rsidRDefault="00212F43" w:rsidP="00310F97">
      <w:pPr>
        <w:widowControl w:val="0"/>
        <w:numPr>
          <w:ilvl w:val="0"/>
          <w:numId w:val="13"/>
        </w:numPr>
        <w:autoSpaceDE w:val="0"/>
        <w:autoSpaceDN w:val="0"/>
        <w:adjustRightInd w:val="0"/>
        <w:spacing w:line="280" w:lineRule="exact"/>
        <w:jc w:val="both"/>
        <w:rPr>
          <w:rFonts w:cs="Arial"/>
          <w:szCs w:val="28"/>
        </w:rPr>
      </w:pPr>
      <w:r w:rsidRPr="00212F43">
        <w:rPr>
          <w:rFonts w:cs="Arial"/>
          <w:szCs w:val="28"/>
        </w:rPr>
        <w:t>A five year study showed higher levels of loneliness were associated with greater increases in systolic blood pressure (</w:t>
      </w:r>
      <w:proofErr w:type="spellStart"/>
      <w:r w:rsidRPr="00212F43">
        <w:rPr>
          <w:rFonts w:cs="Arial"/>
          <w:szCs w:val="28"/>
        </w:rPr>
        <w:t>Hawkley</w:t>
      </w:r>
      <w:proofErr w:type="spellEnd"/>
      <w:r w:rsidRPr="00212F43">
        <w:rPr>
          <w:rFonts w:cs="Arial"/>
          <w:szCs w:val="28"/>
        </w:rPr>
        <w:t xml:space="preserve">, L. C., </w:t>
      </w:r>
      <w:proofErr w:type="spellStart"/>
      <w:r w:rsidRPr="00212F43">
        <w:rPr>
          <w:rFonts w:cs="Arial"/>
          <w:szCs w:val="28"/>
        </w:rPr>
        <w:t>Thisted</w:t>
      </w:r>
      <w:proofErr w:type="spellEnd"/>
      <w:r w:rsidRPr="00212F43">
        <w:rPr>
          <w:rFonts w:cs="Arial"/>
          <w:szCs w:val="28"/>
        </w:rPr>
        <w:t xml:space="preserve">, C. M. and </w:t>
      </w:r>
      <w:proofErr w:type="spellStart"/>
      <w:r w:rsidRPr="00212F43">
        <w:rPr>
          <w:rFonts w:cs="Arial"/>
          <w:szCs w:val="28"/>
        </w:rPr>
        <w:t>Capioppo</w:t>
      </w:r>
      <w:proofErr w:type="spellEnd"/>
      <w:r w:rsidRPr="00212F43">
        <w:rPr>
          <w:rFonts w:cs="Arial"/>
          <w:szCs w:val="28"/>
        </w:rPr>
        <w:t>, J. T. 2010)</w:t>
      </w:r>
    </w:p>
    <w:p w:rsidR="00212F43" w:rsidRPr="00B35943" w:rsidRDefault="00212F43" w:rsidP="00310F97">
      <w:pPr>
        <w:numPr>
          <w:ilvl w:val="0"/>
          <w:numId w:val="13"/>
        </w:numPr>
        <w:spacing w:line="280" w:lineRule="exact"/>
        <w:jc w:val="both"/>
        <w:rPr>
          <w:rFonts w:cs="Arial"/>
          <w:szCs w:val="28"/>
        </w:rPr>
      </w:pPr>
      <w:r w:rsidRPr="00B35943">
        <w:rPr>
          <w:rFonts w:cs="Arial"/>
          <w:szCs w:val="28"/>
        </w:rPr>
        <w:t xml:space="preserve">Increased psychological distress is associated with 11% increased risk of stroke (Surtees PG, Wainwright NWJ, </w:t>
      </w:r>
      <w:proofErr w:type="spellStart"/>
      <w:r w:rsidRPr="00B35943">
        <w:rPr>
          <w:rFonts w:cs="Arial"/>
          <w:szCs w:val="28"/>
        </w:rPr>
        <w:t>Luben</w:t>
      </w:r>
      <w:proofErr w:type="spellEnd"/>
      <w:r w:rsidRPr="00B35943">
        <w:rPr>
          <w:rFonts w:cs="Arial"/>
          <w:szCs w:val="28"/>
        </w:rPr>
        <w:t xml:space="preserve"> RN, Wareham NG et al (2008)</w:t>
      </w:r>
    </w:p>
    <w:p w:rsidR="00212F43" w:rsidRDefault="00212F43" w:rsidP="00DF328D">
      <w:pPr>
        <w:spacing w:line="280" w:lineRule="exact"/>
        <w:ind w:left="720"/>
        <w:jc w:val="both"/>
        <w:rPr>
          <w:rFonts w:cs="Arial"/>
          <w:szCs w:val="28"/>
        </w:rPr>
      </w:pPr>
    </w:p>
    <w:p w:rsidR="008E00FB" w:rsidRDefault="00525FD8" w:rsidP="00310F97">
      <w:pPr>
        <w:numPr>
          <w:ilvl w:val="0"/>
          <w:numId w:val="12"/>
        </w:numPr>
        <w:spacing w:line="280" w:lineRule="exact"/>
        <w:ind w:left="1080"/>
        <w:jc w:val="both"/>
        <w:rPr>
          <w:rFonts w:cs="Arial"/>
          <w:szCs w:val="28"/>
        </w:rPr>
      </w:pPr>
      <w:r>
        <w:rPr>
          <w:rFonts w:cs="Arial"/>
          <w:b/>
          <w:szCs w:val="28"/>
        </w:rPr>
        <w:t>Partner Evidence</w:t>
      </w:r>
      <w:r>
        <w:rPr>
          <w:rFonts w:cs="Arial"/>
          <w:szCs w:val="28"/>
        </w:rPr>
        <w:t xml:space="preserve"> – </w:t>
      </w:r>
      <w:r w:rsidR="008E00FB" w:rsidRPr="008E00FB">
        <w:rPr>
          <w:rFonts w:cs="Arial"/>
          <w:szCs w:val="28"/>
        </w:rPr>
        <w:t>Local partners such as the local authority or health service have also reported directly to CareLink regarding its local impact. This includes evidence such as:</w:t>
      </w:r>
    </w:p>
    <w:p w:rsidR="003E5314" w:rsidRPr="008E00FB" w:rsidRDefault="003E5314" w:rsidP="003E5314">
      <w:pPr>
        <w:spacing w:line="280" w:lineRule="exact"/>
        <w:ind w:left="1080"/>
        <w:jc w:val="both"/>
        <w:rPr>
          <w:rFonts w:cs="Arial"/>
          <w:szCs w:val="28"/>
        </w:rPr>
      </w:pPr>
    </w:p>
    <w:p w:rsidR="008E00FB" w:rsidRDefault="008E00FB" w:rsidP="00310F97">
      <w:pPr>
        <w:numPr>
          <w:ilvl w:val="0"/>
          <w:numId w:val="14"/>
        </w:numPr>
        <w:spacing w:line="280" w:lineRule="exact"/>
        <w:jc w:val="both"/>
        <w:rPr>
          <w:rFonts w:cs="Arial"/>
          <w:szCs w:val="28"/>
        </w:rPr>
      </w:pPr>
      <w:r w:rsidRPr="008E00FB">
        <w:rPr>
          <w:rFonts w:cs="Arial"/>
          <w:szCs w:val="28"/>
        </w:rPr>
        <w:t xml:space="preserve">Statistical information from the City Council’s Lifeline Services </w:t>
      </w:r>
      <w:r w:rsidR="00101795" w:rsidRPr="008E00FB">
        <w:rPr>
          <w:rFonts w:cs="Arial"/>
          <w:szCs w:val="28"/>
        </w:rPr>
        <w:t>estimates</w:t>
      </w:r>
      <w:r w:rsidRPr="008E00FB">
        <w:rPr>
          <w:rFonts w:cs="Arial"/>
          <w:szCs w:val="28"/>
        </w:rPr>
        <w:t xml:space="preserve"> that at least 1 in 10 of their current calls </w:t>
      </w:r>
      <w:r w:rsidR="00C96505" w:rsidRPr="008E00FB">
        <w:rPr>
          <w:rFonts w:cs="Arial"/>
          <w:szCs w:val="28"/>
        </w:rPr>
        <w:t>is</w:t>
      </w:r>
      <w:r w:rsidRPr="008E00FB">
        <w:rPr>
          <w:rFonts w:cs="Arial"/>
          <w:szCs w:val="28"/>
        </w:rPr>
        <w:t xml:space="preserve"> directly or indi</w:t>
      </w:r>
      <w:r w:rsidR="00573607">
        <w:rPr>
          <w:rFonts w:cs="Arial"/>
          <w:szCs w:val="28"/>
        </w:rPr>
        <w:t>rectly attributed to loneliness.</w:t>
      </w:r>
    </w:p>
    <w:p w:rsidR="008E00FB" w:rsidRPr="00525FD8" w:rsidRDefault="008E00FB" w:rsidP="00310F97">
      <w:pPr>
        <w:numPr>
          <w:ilvl w:val="0"/>
          <w:numId w:val="14"/>
        </w:numPr>
        <w:spacing w:line="280" w:lineRule="exact"/>
        <w:jc w:val="both"/>
        <w:rPr>
          <w:rFonts w:cs="Arial"/>
          <w:szCs w:val="28"/>
        </w:rPr>
      </w:pPr>
      <w:r w:rsidRPr="008E00FB">
        <w:rPr>
          <w:rFonts w:cs="Arial"/>
          <w:szCs w:val="28"/>
        </w:rPr>
        <w:t>Statutory sector partners have reported that CareLink clients are less likely to make unnecessary demand on healthcare provisions, such as GP visits or A&amp;E admissions leading to hospital short-stays, when they receive regular befriending support. This is supported by research (Knapp et al, 2011) for the national Department of Health POPPS programme that proved befriending and similar support not only reduced loneliness, but also introduced statutory cost-savings.</w:t>
      </w:r>
    </w:p>
    <w:p w:rsidR="00883570" w:rsidRDefault="00883570" w:rsidP="00DF328D">
      <w:pPr>
        <w:spacing w:line="280" w:lineRule="exact"/>
        <w:ind w:left="360"/>
        <w:jc w:val="both"/>
        <w:rPr>
          <w:rFonts w:cs="Arial"/>
          <w:szCs w:val="28"/>
        </w:rPr>
      </w:pPr>
    </w:p>
    <w:p w:rsidR="00B35943" w:rsidRPr="00B35943" w:rsidRDefault="006023B1" w:rsidP="00310F97">
      <w:pPr>
        <w:numPr>
          <w:ilvl w:val="0"/>
          <w:numId w:val="12"/>
        </w:numPr>
        <w:spacing w:line="280" w:lineRule="exact"/>
        <w:ind w:left="1080"/>
        <w:jc w:val="both"/>
        <w:rPr>
          <w:rFonts w:cs="Arial"/>
          <w:szCs w:val="28"/>
        </w:rPr>
      </w:pPr>
      <w:r>
        <w:rPr>
          <w:rFonts w:cs="Arial"/>
          <w:b/>
          <w:szCs w:val="28"/>
        </w:rPr>
        <w:t>Service</w:t>
      </w:r>
      <w:r w:rsidR="00883570" w:rsidRPr="00883570">
        <w:rPr>
          <w:rFonts w:cs="Arial"/>
          <w:b/>
          <w:szCs w:val="28"/>
        </w:rPr>
        <w:t xml:space="preserve"> Understanding</w:t>
      </w:r>
      <w:r w:rsidR="00883570">
        <w:rPr>
          <w:rFonts w:cs="Arial"/>
          <w:szCs w:val="28"/>
        </w:rPr>
        <w:t xml:space="preserve"> –</w:t>
      </w:r>
      <w:r w:rsidR="00B35943">
        <w:rPr>
          <w:rFonts w:cs="Arial"/>
          <w:szCs w:val="28"/>
        </w:rPr>
        <w:t xml:space="preserve"> </w:t>
      </w:r>
      <w:r w:rsidR="00B35943" w:rsidRPr="00B35943">
        <w:rPr>
          <w:rFonts w:cs="Arial"/>
          <w:szCs w:val="28"/>
        </w:rPr>
        <w:t xml:space="preserve">Delivery of </w:t>
      </w:r>
      <w:r w:rsidR="002302E5" w:rsidRPr="00B35943">
        <w:rPr>
          <w:rFonts w:cs="Arial"/>
          <w:szCs w:val="28"/>
        </w:rPr>
        <w:t xml:space="preserve">CareLink </w:t>
      </w:r>
      <w:r w:rsidR="00B35943" w:rsidRPr="00B35943">
        <w:rPr>
          <w:rFonts w:cs="Arial"/>
          <w:szCs w:val="28"/>
        </w:rPr>
        <w:t xml:space="preserve">has supported </w:t>
      </w:r>
      <w:r w:rsidR="002302E5" w:rsidRPr="00B35943">
        <w:rPr>
          <w:rFonts w:cs="Arial"/>
          <w:szCs w:val="28"/>
        </w:rPr>
        <w:t>older people to maintain and extend independent living at home, evidencing improved health outcomes</w:t>
      </w:r>
      <w:r w:rsidR="00B35943" w:rsidRPr="00B35943">
        <w:rPr>
          <w:rFonts w:cs="Arial"/>
          <w:szCs w:val="28"/>
        </w:rPr>
        <w:t xml:space="preserve"> and providing a </w:t>
      </w:r>
      <w:r w:rsidR="002302E5" w:rsidRPr="00B35943">
        <w:rPr>
          <w:rFonts w:cs="Arial"/>
          <w:szCs w:val="28"/>
        </w:rPr>
        <w:t xml:space="preserve">safety net for many </w:t>
      </w:r>
      <w:r w:rsidR="00B35943" w:rsidRPr="00B35943">
        <w:rPr>
          <w:rFonts w:cs="Arial"/>
          <w:szCs w:val="28"/>
        </w:rPr>
        <w:t xml:space="preserve">local </w:t>
      </w:r>
      <w:r w:rsidR="002302E5" w:rsidRPr="00B35943">
        <w:rPr>
          <w:rFonts w:cs="Arial"/>
          <w:szCs w:val="28"/>
        </w:rPr>
        <w:t xml:space="preserve">frail and very elderly clients.  </w:t>
      </w:r>
      <w:r w:rsidR="00B35943" w:rsidRPr="00B35943">
        <w:rPr>
          <w:rFonts w:cs="Arial"/>
          <w:szCs w:val="28"/>
        </w:rPr>
        <w:t>Specific evidence includes:</w:t>
      </w:r>
    </w:p>
    <w:p w:rsidR="00B35943" w:rsidRPr="00B35943" w:rsidRDefault="00B35943" w:rsidP="00DF328D">
      <w:pPr>
        <w:spacing w:line="280" w:lineRule="exact"/>
        <w:ind w:left="720"/>
        <w:jc w:val="both"/>
        <w:rPr>
          <w:rFonts w:cs="Arial"/>
          <w:szCs w:val="28"/>
        </w:rPr>
      </w:pPr>
    </w:p>
    <w:p w:rsidR="00525FD8" w:rsidRPr="00573607" w:rsidRDefault="00525FD8" w:rsidP="00310F97">
      <w:pPr>
        <w:numPr>
          <w:ilvl w:val="0"/>
          <w:numId w:val="14"/>
        </w:numPr>
        <w:spacing w:line="280" w:lineRule="exact"/>
        <w:jc w:val="both"/>
        <w:rPr>
          <w:rFonts w:cs="Arial"/>
          <w:szCs w:val="28"/>
        </w:rPr>
      </w:pPr>
      <w:r w:rsidRPr="00573607">
        <w:rPr>
          <w:rFonts w:cs="Arial"/>
          <w:szCs w:val="28"/>
        </w:rPr>
        <w:t>There is specific ongoing need identified through CareLink in particular for specialist support to older people experiencing emotional distress arising from bereavement/ life changing/ life threatening illness or significant loss to help them come to terms with their emotional distress.</w:t>
      </w:r>
    </w:p>
    <w:p w:rsidR="00525FD8" w:rsidRPr="00573607" w:rsidRDefault="00525FD8" w:rsidP="00310F97">
      <w:pPr>
        <w:numPr>
          <w:ilvl w:val="0"/>
          <w:numId w:val="14"/>
        </w:numPr>
        <w:spacing w:line="280" w:lineRule="exact"/>
        <w:jc w:val="both"/>
        <w:rPr>
          <w:rFonts w:cs="Arial"/>
          <w:szCs w:val="28"/>
        </w:rPr>
      </w:pPr>
      <w:r w:rsidRPr="00573607">
        <w:rPr>
          <w:rFonts w:cs="Arial"/>
          <w:szCs w:val="28"/>
        </w:rPr>
        <w:t xml:space="preserve">Professionals/volunteers that </w:t>
      </w:r>
      <w:proofErr w:type="gramStart"/>
      <w:r w:rsidRPr="00573607">
        <w:rPr>
          <w:rFonts w:cs="Arial"/>
          <w:szCs w:val="28"/>
        </w:rPr>
        <w:t>have been trained</w:t>
      </w:r>
      <w:proofErr w:type="gramEnd"/>
      <w:r w:rsidRPr="00573607">
        <w:rPr>
          <w:rFonts w:cs="Arial"/>
          <w:szCs w:val="28"/>
        </w:rPr>
        <w:t xml:space="preserve"> through CareLink report an ongoing need for future training to both ensure their knowledge is up-to-date and </w:t>
      </w:r>
      <w:r w:rsidR="00951A70" w:rsidRPr="00573607">
        <w:rPr>
          <w:rFonts w:cs="Arial"/>
          <w:szCs w:val="28"/>
        </w:rPr>
        <w:t>that new staff coming into post</w:t>
      </w:r>
      <w:r w:rsidRPr="00573607">
        <w:rPr>
          <w:rFonts w:cs="Arial"/>
          <w:szCs w:val="28"/>
        </w:rPr>
        <w:t xml:space="preserve"> are given the opportunity to secure necessary skills, such as detecting when a client is struggling.</w:t>
      </w:r>
    </w:p>
    <w:p w:rsidR="00525FD8" w:rsidRPr="002A6D66" w:rsidRDefault="005D1BAA" w:rsidP="00310F97">
      <w:pPr>
        <w:numPr>
          <w:ilvl w:val="0"/>
          <w:numId w:val="14"/>
        </w:numPr>
        <w:spacing w:line="280" w:lineRule="exact"/>
        <w:jc w:val="both"/>
        <w:rPr>
          <w:rFonts w:cs="Arial"/>
          <w:color w:val="FF0000"/>
          <w:szCs w:val="28"/>
        </w:rPr>
      </w:pPr>
      <w:r w:rsidRPr="00573607">
        <w:rPr>
          <w:rFonts w:cs="Arial"/>
          <w:szCs w:val="28"/>
        </w:rPr>
        <w:t xml:space="preserve">The service has </w:t>
      </w:r>
      <w:r w:rsidR="00B35943" w:rsidRPr="00573607">
        <w:rPr>
          <w:rFonts w:cs="Arial"/>
          <w:szCs w:val="28"/>
        </w:rPr>
        <w:t xml:space="preserve">identified </w:t>
      </w:r>
      <w:r w:rsidR="002302E5" w:rsidRPr="00573607">
        <w:rPr>
          <w:rFonts w:cs="Arial"/>
          <w:szCs w:val="28"/>
        </w:rPr>
        <w:t xml:space="preserve">a </w:t>
      </w:r>
      <w:r w:rsidR="00B35943" w:rsidRPr="00573607">
        <w:rPr>
          <w:rFonts w:cs="Arial"/>
          <w:szCs w:val="28"/>
        </w:rPr>
        <w:t xml:space="preserve">local </w:t>
      </w:r>
      <w:r w:rsidR="00951A70" w:rsidRPr="00573607">
        <w:rPr>
          <w:rFonts w:cs="Arial"/>
          <w:szCs w:val="28"/>
        </w:rPr>
        <w:t xml:space="preserve">and ongoing </w:t>
      </w:r>
      <w:r w:rsidR="002302E5" w:rsidRPr="00573607">
        <w:rPr>
          <w:rFonts w:cs="Arial"/>
          <w:szCs w:val="28"/>
        </w:rPr>
        <w:t>gap in service provision for floating short</w:t>
      </w:r>
      <w:r w:rsidR="00951A70" w:rsidRPr="00573607">
        <w:rPr>
          <w:rFonts w:cs="Arial"/>
          <w:szCs w:val="28"/>
        </w:rPr>
        <w:t>-</w:t>
      </w:r>
      <w:r w:rsidR="002302E5" w:rsidRPr="00573607">
        <w:rPr>
          <w:rFonts w:cs="Arial"/>
          <w:szCs w:val="28"/>
        </w:rPr>
        <w:t>term home support to help older people re-engage with their local community after a life-changing event</w:t>
      </w:r>
      <w:r w:rsidR="002302E5" w:rsidRPr="002A6D66">
        <w:rPr>
          <w:rFonts w:cs="Arial"/>
          <w:color w:val="FF0000"/>
          <w:szCs w:val="28"/>
        </w:rPr>
        <w:t>.</w:t>
      </w:r>
    </w:p>
    <w:p w:rsidR="00951A70" w:rsidRDefault="00951A70" w:rsidP="00DF328D">
      <w:pPr>
        <w:spacing w:line="280" w:lineRule="exact"/>
        <w:rPr>
          <w:rFonts w:cs="Arial"/>
          <w:b/>
          <w:bCs/>
        </w:rPr>
      </w:pPr>
    </w:p>
    <w:p w:rsidR="00CC677F" w:rsidRPr="00477315" w:rsidRDefault="00CC677F" w:rsidP="00DF328D">
      <w:pPr>
        <w:spacing w:line="280" w:lineRule="exact"/>
        <w:rPr>
          <w:rFonts w:cs="Arial"/>
          <w:b/>
          <w:bCs/>
          <w:sz w:val="24"/>
        </w:rPr>
      </w:pPr>
      <w:r w:rsidRPr="00477315">
        <w:rPr>
          <w:rFonts w:cs="Arial"/>
          <w:b/>
          <w:bCs/>
          <w:sz w:val="24"/>
        </w:rPr>
        <w:t>5.2</w:t>
      </w:r>
      <w:r w:rsidRPr="00477315">
        <w:rPr>
          <w:rFonts w:cs="Arial"/>
          <w:b/>
          <w:bCs/>
          <w:sz w:val="24"/>
        </w:rPr>
        <w:tab/>
        <w:t>Changing Local Need</w:t>
      </w:r>
    </w:p>
    <w:p w:rsidR="00413202" w:rsidRPr="00951A70" w:rsidRDefault="00413202" w:rsidP="00DF328D">
      <w:pPr>
        <w:spacing w:line="280" w:lineRule="exact"/>
        <w:ind w:left="720"/>
        <w:rPr>
          <w:rFonts w:cs="Arial"/>
          <w:szCs w:val="28"/>
        </w:rPr>
      </w:pPr>
    </w:p>
    <w:p w:rsidR="00951A70" w:rsidRPr="00951A70" w:rsidRDefault="00951A70" w:rsidP="00DF328D">
      <w:pPr>
        <w:spacing w:line="280" w:lineRule="exact"/>
        <w:ind w:left="720"/>
        <w:jc w:val="both"/>
        <w:rPr>
          <w:rFonts w:cs="Arial"/>
          <w:szCs w:val="28"/>
        </w:rPr>
      </w:pPr>
      <w:r w:rsidRPr="00951A70">
        <w:rPr>
          <w:rFonts w:cs="Arial"/>
          <w:szCs w:val="28"/>
        </w:rPr>
        <w:t xml:space="preserve">Aside from the evidence </w:t>
      </w:r>
      <w:r>
        <w:rPr>
          <w:rFonts w:cs="Arial"/>
          <w:szCs w:val="28"/>
        </w:rPr>
        <w:t xml:space="preserve">showing </w:t>
      </w:r>
      <w:r w:rsidRPr="00951A70">
        <w:rPr>
          <w:rFonts w:cs="Arial"/>
          <w:szCs w:val="28"/>
        </w:rPr>
        <w:t>continuing demand</w:t>
      </w:r>
      <w:r>
        <w:rPr>
          <w:rFonts w:cs="Arial"/>
          <w:szCs w:val="28"/>
        </w:rPr>
        <w:t xml:space="preserve"> for the service</w:t>
      </w:r>
      <w:r w:rsidRPr="00951A70">
        <w:rPr>
          <w:rFonts w:cs="Arial"/>
          <w:szCs w:val="28"/>
        </w:rPr>
        <w:t>, the changing demographic of clients is also a source of ongoing need.</w:t>
      </w:r>
      <w:r>
        <w:rPr>
          <w:rFonts w:cs="Arial"/>
          <w:szCs w:val="28"/>
        </w:rPr>
        <w:t xml:space="preserve"> The primary factor is </w:t>
      </w:r>
      <w:r w:rsidR="00212F43">
        <w:rPr>
          <w:rFonts w:cs="Arial"/>
          <w:szCs w:val="28"/>
        </w:rPr>
        <w:t>an</w:t>
      </w:r>
      <w:r>
        <w:rPr>
          <w:rFonts w:cs="Arial"/>
          <w:szCs w:val="28"/>
        </w:rPr>
        <w:t xml:space="preserve"> ag</w:t>
      </w:r>
      <w:r w:rsidR="009D3429">
        <w:rPr>
          <w:rFonts w:cs="Arial"/>
          <w:szCs w:val="28"/>
        </w:rPr>
        <w:t>e</w:t>
      </w:r>
      <w:r>
        <w:rPr>
          <w:rFonts w:cs="Arial"/>
          <w:szCs w:val="28"/>
        </w:rPr>
        <w:t>ing population that is creating an increased number of service users year on year</w:t>
      </w:r>
      <w:r w:rsidR="00212F43">
        <w:rPr>
          <w:rFonts w:cs="Arial"/>
          <w:szCs w:val="28"/>
        </w:rPr>
        <w:t xml:space="preserve"> especially those that are frail and vulnerable</w:t>
      </w:r>
      <w:r>
        <w:rPr>
          <w:rFonts w:cs="Arial"/>
          <w:szCs w:val="28"/>
        </w:rPr>
        <w:t xml:space="preserve">, including a higher resultant prevalence of isolation, minimal social contact, and increased risk of depression. </w:t>
      </w:r>
    </w:p>
    <w:p w:rsidR="00FC1355" w:rsidRPr="00212F43" w:rsidRDefault="00FC1355" w:rsidP="00DF328D">
      <w:pPr>
        <w:spacing w:line="280" w:lineRule="exact"/>
        <w:ind w:left="720"/>
        <w:jc w:val="both"/>
        <w:rPr>
          <w:rFonts w:cs="Arial"/>
          <w:szCs w:val="28"/>
        </w:rPr>
      </w:pPr>
    </w:p>
    <w:p w:rsidR="00212F43" w:rsidRDefault="00951A70" w:rsidP="00DF328D">
      <w:pPr>
        <w:spacing w:line="280" w:lineRule="exact"/>
        <w:ind w:left="720"/>
        <w:jc w:val="both"/>
        <w:rPr>
          <w:rFonts w:cs="Arial"/>
          <w:szCs w:val="28"/>
        </w:rPr>
      </w:pPr>
      <w:r w:rsidRPr="00212F43">
        <w:rPr>
          <w:rFonts w:cs="Arial"/>
          <w:szCs w:val="28"/>
        </w:rPr>
        <w:t>To quantify this, ac</w:t>
      </w:r>
      <w:r w:rsidR="002302E5" w:rsidRPr="00212F43">
        <w:rPr>
          <w:rFonts w:cs="Arial"/>
          <w:szCs w:val="28"/>
        </w:rPr>
        <w:t xml:space="preserve">cording to world development indicators by the World Bank the average life expectancy in the UK </w:t>
      </w:r>
      <w:r w:rsidRPr="00212F43">
        <w:rPr>
          <w:rFonts w:cs="Arial"/>
          <w:szCs w:val="28"/>
        </w:rPr>
        <w:t xml:space="preserve">in 1998 </w:t>
      </w:r>
      <w:r w:rsidR="002302E5" w:rsidRPr="00212F43">
        <w:rPr>
          <w:rFonts w:cs="Arial"/>
          <w:szCs w:val="28"/>
        </w:rPr>
        <w:t>was 75.4 years</w:t>
      </w:r>
      <w:r w:rsidRPr="00212F43">
        <w:rPr>
          <w:rFonts w:cs="Arial"/>
          <w:szCs w:val="28"/>
        </w:rPr>
        <w:t>, which in 2008</w:t>
      </w:r>
      <w:r w:rsidR="002302E5" w:rsidRPr="00212F43">
        <w:rPr>
          <w:rFonts w:cs="Arial"/>
          <w:szCs w:val="28"/>
        </w:rPr>
        <w:t xml:space="preserve"> </w:t>
      </w:r>
      <w:r w:rsidR="00C96505">
        <w:rPr>
          <w:rFonts w:cs="Arial"/>
          <w:szCs w:val="28"/>
        </w:rPr>
        <w:t>had increased to</w:t>
      </w:r>
      <w:r w:rsidR="002302E5" w:rsidRPr="00212F43">
        <w:rPr>
          <w:rFonts w:cs="Arial"/>
          <w:szCs w:val="28"/>
        </w:rPr>
        <w:t xml:space="preserve"> 79.9 years.  </w:t>
      </w:r>
      <w:r w:rsidR="00212F43" w:rsidRPr="00212F43">
        <w:rPr>
          <w:rFonts w:cs="Arial"/>
          <w:szCs w:val="28"/>
        </w:rPr>
        <w:t>In 2010, 17% of the population was aged 65 and above and this group of the population will continue to grow to eventually represent 23% of the UK total population by 2035, and the 85 and over age group will grow to 3.6 million and represent 5% of the total population. In terms of the growth of the older population, b</w:t>
      </w:r>
      <w:r w:rsidR="002302E5" w:rsidRPr="00212F43">
        <w:rPr>
          <w:rFonts w:cs="Arial"/>
          <w:szCs w:val="28"/>
        </w:rPr>
        <w:t xml:space="preserve">etween 1981 and 2002 life expectancy at age 50 increased by 4.5 years for men and by 3 years for women. </w:t>
      </w:r>
    </w:p>
    <w:p w:rsidR="003E5314" w:rsidRPr="00212F43" w:rsidRDefault="003E5314" w:rsidP="00DF328D">
      <w:pPr>
        <w:spacing w:line="280" w:lineRule="exact"/>
        <w:ind w:left="720"/>
        <w:jc w:val="both"/>
        <w:rPr>
          <w:rFonts w:cs="Arial"/>
          <w:szCs w:val="28"/>
        </w:rPr>
      </w:pPr>
    </w:p>
    <w:p w:rsidR="00212F43" w:rsidRPr="00212F43" w:rsidRDefault="00212F43" w:rsidP="00DF328D">
      <w:pPr>
        <w:widowControl w:val="0"/>
        <w:autoSpaceDE w:val="0"/>
        <w:autoSpaceDN w:val="0"/>
        <w:adjustRightInd w:val="0"/>
        <w:spacing w:line="280" w:lineRule="exact"/>
        <w:ind w:left="720"/>
        <w:jc w:val="both"/>
        <w:rPr>
          <w:rFonts w:cs="Arial"/>
          <w:szCs w:val="28"/>
        </w:rPr>
      </w:pPr>
      <w:r w:rsidRPr="00212F43">
        <w:rPr>
          <w:rFonts w:cs="Arial"/>
          <w:szCs w:val="28"/>
        </w:rPr>
        <w:t xml:space="preserve">To capture this within a proven </w:t>
      </w:r>
      <w:r w:rsidR="00573607">
        <w:rPr>
          <w:rFonts w:cs="Arial"/>
          <w:szCs w:val="28"/>
        </w:rPr>
        <w:t>local context, the</w:t>
      </w:r>
      <w:r w:rsidRPr="00212F43">
        <w:rPr>
          <w:rFonts w:cs="Arial"/>
          <w:szCs w:val="28"/>
        </w:rPr>
        <w:t xml:space="preserve"> recent annual Joint Strategic Needs Assessment for Stok</w:t>
      </w:r>
      <w:r w:rsidR="0044113C">
        <w:rPr>
          <w:rFonts w:cs="Arial"/>
          <w:szCs w:val="28"/>
        </w:rPr>
        <w:t>e</w:t>
      </w:r>
      <w:r w:rsidRPr="00212F43">
        <w:rPr>
          <w:rFonts w:cs="Arial"/>
          <w:szCs w:val="28"/>
        </w:rPr>
        <w:t>-on-Trent predicts a population bulge in the 65-74 year age group and an 18% increase in the over 85s that will significantly impact on health and social care needs.</w:t>
      </w:r>
      <w:r w:rsidR="009D3429">
        <w:rPr>
          <w:rFonts w:cs="Arial"/>
          <w:szCs w:val="28"/>
        </w:rPr>
        <w:t xml:space="preserve"> In addition there is a ‘My Care, My Way’ strategy from the CCG that promotes care at home enabling people to live independently for as long as possible in their own home. Because of the budget cuts at a national level, Stoke-on-Trent City Council has a ‘Stronger Together’ strategy that encourages partnership working and increase in volunteering to help fill gaps in services since the austerity measures have been introduced. There is also a move towards preventative support, which can help in reducing the number of admissions to hospital and reduce the pressure on the emergency services such as Police and A&amp;E departments. CareLink services address all of these issues, using the volunteer support model to help to reduce loneliness and isolation in older people, helping them to live independently and reduce hospital admissions by ensuring that things like GP appointments are not missed</w:t>
      </w:r>
      <w:r w:rsidR="001E4632">
        <w:rPr>
          <w:rFonts w:cs="Arial"/>
          <w:szCs w:val="28"/>
        </w:rPr>
        <w:t xml:space="preserve"> </w:t>
      </w:r>
      <w:r w:rsidR="001E4632" w:rsidRPr="00573607">
        <w:rPr>
          <w:rFonts w:cs="Arial"/>
          <w:szCs w:val="28"/>
        </w:rPr>
        <w:t xml:space="preserve">and </w:t>
      </w:r>
      <w:r w:rsidR="00265EAC" w:rsidRPr="00573607">
        <w:rPr>
          <w:rFonts w:cs="Arial"/>
          <w:szCs w:val="28"/>
        </w:rPr>
        <w:t xml:space="preserve">health issues or other potential problems </w:t>
      </w:r>
      <w:r w:rsidR="001E4632" w:rsidRPr="00573607">
        <w:rPr>
          <w:rFonts w:cs="Arial"/>
          <w:szCs w:val="28"/>
        </w:rPr>
        <w:t xml:space="preserve">are picked up </w:t>
      </w:r>
      <w:r w:rsidR="00265EAC" w:rsidRPr="00573607">
        <w:rPr>
          <w:rFonts w:cs="Arial"/>
          <w:szCs w:val="28"/>
        </w:rPr>
        <w:t>early</w:t>
      </w:r>
      <w:r w:rsidR="001E4632">
        <w:rPr>
          <w:rFonts w:cs="Arial"/>
          <w:szCs w:val="28"/>
        </w:rPr>
        <w:t xml:space="preserve">, </w:t>
      </w:r>
      <w:r w:rsidR="009D3429">
        <w:rPr>
          <w:rFonts w:cs="Arial"/>
          <w:szCs w:val="28"/>
        </w:rPr>
        <w:t>and helping to tackle low</w:t>
      </w:r>
      <w:r w:rsidR="00573607">
        <w:rPr>
          <w:rFonts w:cs="Arial"/>
          <w:szCs w:val="28"/>
        </w:rPr>
        <w:t xml:space="preserve"> and moderate level mental health issues</w:t>
      </w:r>
      <w:r w:rsidR="009D3429">
        <w:rPr>
          <w:rFonts w:cs="Arial"/>
          <w:szCs w:val="28"/>
        </w:rPr>
        <w:t xml:space="preserve">. </w:t>
      </w:r>
    </w:p>
    <w:p w:rsidR="002302E5" w:rsidRDefault="002302E5" w:rsidP="00DF328D">
      <w:pPr>
        <w:spacing w:line="280" w:lineRule="exact"/>
        <w:rPr>
          <w:rFonts w:cs="Arial"/>
          <w:b/>
          <w:bCs/>
        </w:rPr>
      </w:pPr>
    </w:p>
    <w:p w:rsidR="00CC677F" w:rsidRPr="00477315" w:rsidRDefault="00CC677F" w:rsidP="00DF328D">
      <w:pPr>
        <w:spacing w:line="280" w:lineRule="exact"/>
        <w:rPr>
          <w:rFonts w:cs="Arial"/>
          <w:b/>
          <w:bCs/>
          <w:sz w:val="22"/>
        </w:rPr>
      </w:pPr>
      <w:r w:rsidRPr="00477315">
        <w:rPr>
          <w:rFonts w:cs="Arial"/>
          <w:b/>
          <w:bCs/>
          <w:sz w:val="22"/>
        </w:rPr>
        <w:t>5.3</w:t>
      </w:r>
      <w:r w:rsidRPr="00477315">
        <w:rPr>
          <w:rFonts w:cs="Arial"/>
          <w:b/>
          <w:bCs/>
          <w:sz w:val="22"/>
        </w:rPr>
        <w:tab/>
        <w:t xml:space="preserve">Implications </w:t>
      </w:r>
      <w:r w:rsidR="00477315">
        <w:rPr>
          <w:rFonts w:cs="Arial"/>
          <w:b/>
          <w:bCs/>
          <w:sz w:val="22"/>
        </w:rPr>
        <w:t>f</w:t>
      </w:r>
      <w:r w:rsidRPr="00477315">
        <w:rPr>
          <w:rFonts w:cs="Arial"/>
          <w:b/>
          <w:bCs/>
          <w:sz w:val="22"/>
        </w:rPr>
        <w:t>or the Future</w:t>
      </w:r>
    </w:p>
    <w:p w:rsidR="0044113C" w:rsidRDefault="0044113C" w:rsidP="00DF328D">
      <w:pPr>
        <w:spacing w:line="280" w:lineRule="exact"/>
        <w:ind w:left="720"/>
        <w:jc w:val="both"/>
        <w:rPr>
          <w:rFonts w:cs="Arial"/>
          <w:szCs w:val="28"/>
        </w:rPr>
      </w:pPr>
    </w:p>
    <w:p w:rsidR="008E0F7B" w:rsidRDefault="0044113C" w:rsidP="00DF328D">
      <w:pPr>
        <w:spacing w:line="280" w:lineRule="exact"/>
        <w:ind w:left="720"/>
        <w:jc w:val="both"/>
        <w:rPr>
          <w:rFonts w:cs="Arial"/>
          <w:szCs w:val="28"/>
        </w:rPr>
      </w:pPr>
      <w:r w:rsidRPr="0044113C">
        <w:rPr>
          <w:rFonts w:cs="Arial"/>
          <w:szCs w:val="28"/>
        </w:rPr>
        <w:t xml:space="preserve">The understanding gained from delivery of the </w:t>
      </w:r>
      <w:r w:rsidR="006023B1">
        <w:rPr>
          <w:rFonts w:cs="Arial"/>
          <w:szCs w:val="28"/>
        </w:rPr>
        <w:t>service</w:t>
      </w:r>
      <w:r w:rsidRPr="0044113C">
        <w:rPr>
          <w:rFonts w:cs="Arial"/>
          <w:szCs w:val="28"/>
        </w:rPr>
        <w:t xml:space="preserve"> itself, as well as the views and evidence of partner/ statutory agencies, has identified a number of potential implications that would influence the future delivery of the </w:t>
      </w:r>
      <w:r w:rsidR="006023B1">
        <w:rPr>
          <w:rFonts w:cs="Arial"/>
          <w:szCs w:val="28"/>
        </w:rPr>
        <w:t>service</w:t>
      </w:r>
      <w:r>
        <w:rPr>
          <w:rFonts w:cs="Arial"/>
          <w:szCs w:val="28"/>
        </w:rPr>
        <w:t xml:space="preserve">. While many of these focus on specific aspects of service delivery, one core difference is the potential to expand the service into </w:t>
      </w:r>
      <w:r w:rsidR="00573607">
        <w:rPr>
          <w:rFonts w:cs="Arial"/>
          <w:szCs w:val="28"/>
        </w:rPr>
        <w:t>additional areas of the county as the nature of the service means that it’s as scalable as it is effective.</w:t>
      </w:r>
    </w:p>
    <w:p w:rsidR="00F33A1F" w:rsidRDefault="00F33A1F" w:rsidP="00DF328D">
      <w:pPr>
        <w:pStyle w:val="ListParagraph"/>
        <w:spacing w:after="0" w:line="280" w:lineRule="exact"/>
        <w:jc w:val="both"/>
        <w:rPr>
          <w:rFonts w:ascii="Arial" w:hAnsi="Arial" w:cs="Arial"/>
          <w:sz w:val="20"/>
          <w:szCs w:val="28"/>
          <w:lang w:val="en-GB"/>
        </w:rPr>
      </w:pPr>
    </w:p>
    <w:p w:rsidR="00F33A1F" w:rsidRDefault="001D445C" w:rsidP="00DF328D">
      <w:pPr>
        <w:pStyle w:val="ListParagraph"/>
        <w:spacing w:after="0" w:line="280" w:lineRule="exact"/>
        <w:jc w:val="both"/>
        <w:rPr>
          <w:rFonts w:ascii="Arial" w:hAnsi="Arial" w:cs="Arial"/>
          <w:sz w:val="20"/>
          <w:szCs w:val="28"/>
          <w:lang w:val="en-GB"/>
        </w:rPr>
      </w:pPr>
      <w:r>
        <w:rPr>
          <w:rFonts w:ascii="Arial" w:hAnsi="Arial" w:cs="Arial"/>
          <w:sz w:val="20"/>
          <w:szCs w:val="28"/>
          <w:lang w:val="en-GB"/>
        </w:rPr>
        <w:t>Previous d</w:t>
      </w:r>
      <w:r w:rsidR="00F33A1F" w:rsidRPr="00F33A1F">
        <w:rPr>
          <w:rFonts w:ascii="Arial" w:hAnsi="Arial" w:cs="Arial"/>
          <w:sz w:val="20"/>
          <w:szCs w:val="28"/>
          <w:lang w:val="en-GB"/>
        </w:rPr>
        <w:t>iscussions have been held with the Staffordshire and Stoke-on-Trent Partnership NHS Trust (</w:t>
      </w:r>
      <w:r w:rsidR="00101795" w:rsidRPr="00F33A1F">
        <w:rPr>
          <w:rFonts w:ascii="Arial" w:hAnsi="Arial" w:cs="Arial"/>
          <w:sz w:val="20"/>
          <w:szCs w:val="28"/>
          <w:lang w:val="en-GB"/>
        </w:rPr>
        <w:t>SSOTP</w:t>
      </w:r>
      <w:r w:rsidR="00F33A1F" w:rsidRPr="00F33A1F">
        <w:rPr>
          <w:rFonts w:ascii="Arial" w:hAnsi="Arial" w:cs="Arial"/>
          <w:sz w:val="20"/>
          <w:szCs w:val="28"/>
          <w:lang w:val="en-GB"/>
        </w:rPr>
        <w:t>), which is the body responsible for providing community health care and adult social care services in Staffordshire and community health services in Stoke-on-Trent. This engagement has shown that in response to the ag</w:t>
      </w:r>
      <w:r w:rsidR="00573607">
        <w:rPr>
          <w:rFonts w:ascii="Arial" w:hAnsi="Arial" w:cs="Arial"/>
          <w:sz w:val="20"/>
          <w:szCs w:val="28"/>
          <w:lang w:val="en-GB"/>
        </w:rPr>
        <w:t>e</w:t>
      </w:r>
      <w:r w:rsidR="00F33A1F" w:rsidRPr="00F33A1F">
        <w:rPr>
          <w:rFonts w:ascii="Arial" w:hAnsi="Arial" w:cs="Arial"/>
          <w:sz w:val="20"/>
          <w:szCs w:val="28"/>
          <w:lang w:val="en-GB"/>
        </w:rPr>
        <w:t xml:space="preserve">ing population and the needs of local older people, it is likely that the </w:t>
      </w:r>
      <w:r w:rsidR="00101795" w:rsidRPr="00F33A1F">
        <w:rPr>
          <w:rFonts w:ascii="Arial" w:hAnsi="Arial" w:cs="Arial"/>
          <w:sz w:val="20"/>
          <w:szCs w:val="28"/>
          <w:lang w:val="en-GB"/>
        </w:rPr>
        <w:t>SSOTP</w:t>
      </w:r>
      <w:r w:rsidR="00F33A1F" w:rsidRPr="00F33A1F">
        <w:rPr>
          <w:rFonts w:ascii="Arial" w:hAnsi="Arial" w:cs="Arial"/>
          <w:sz w:val="20"/>
          <w:szCs w:val="28"/>
          <w:lang w:val="en-GB"/>
        </w:rPr>
        <w:t xml:space="preserve"> will broaden its offer of adult care to Stoke-on-Trent, and may be delivering this in partnership with local trusted providers. Saltbox is considered such a provider, and discussions are seekin</w:t>
      </w:r>
      <w:r w:rsidR="00573607">
        <w:rPr>
          <w:rFonts w:ascii="Arial" w:hAnsi="Arial" w:cs="Arial"/>
          <w:sz w:val="20"/>
          <w:szCs w:val="28"/>
          <w:lang w:val="en-GB"/>
        </w:rPr>
        <w:t>g to identify</w:t>
      </w:r>
      <w:r w:rsidR="00F33A1F" w:rsidRPr="00F33A1F">
        <w:rPr>
          <w:rFonts w:ascii="Arial" w:hAnsi="Arial" w:cs="Arial"/>
          <w:sz w:val="20"/>
          <w:szCs w:val="28"/>
          <w:lang w:val="en-GB"/>
        </w:rPr>
        <w:t xml:space="preserve"> CareLink could be rolle</w:t>
      </w:r>
      <w:r w:rsidR="00573607">
        <w:rPr>
          <w:rFonts w:ascii="Arial" w:hAnsi="Arial" w:cs="Arial"/>
          <w:sz w:val="20"/>
          <w:szCs w:val="28"/>
          <w:lang w:val="en-GB"/>
        </w:rPr>
        <w:t>d-out into other areas given severe NHS budgetary constraints.</w:t>
      </w:r>
    </w:p>
    <w:p w:rsidR="003E5314" w:rsidRPr="00F33A1F" w:rsidRDefault="003E5314" w:rsidP="00DF328D">
      <w:pPr>
        <w:pStyle w:val="ListParagraph"/>
        <w:spacing w:after="0" w:line="280" w:lineRule="exact"/>
        <w:jc w:val="both"/>
        <w:rPr>
          <w:rFonts w:ascii="Arial" w:hAnsi="Arial" w:cs="Arial"/>
          <w:sz w:val="20"/>
          <w:szCs w:val="28"/>
          <w:lang w:val="en-GB"/>
        </w:rPr>
      </w:pPr>
    </w:p>
    <w:p w:rsidR="008E0F7B" w:rsidRPr="00F33A1F" w:rsidRDefault="001D445C" w:rsidP="00DF328D">
      <w:pPr>
        <w:pStyle w:val="ListParagraph"/>
        <w:spacing w:after="0" w:line="280" w:lineRule="exact"/>
        <w:jc w:val="both"/>
        <w:rPr>
          <w:rFonts w:ascii="Arial" w:hAnsi="Arial" w:cs="Arial"/>
          <w:sz w:val="20"/>
          <w:szCs w:val="28"/>
          <w:lang w:val="en-GB"/>
        </w:rPr>
      </w:pPr>
      <w:r>
        <w:rPr>
          <w:rFonts w:ascii="Arial" w:hAnsi="Arial" w:cs="Arial"/>
          <w:sz w:val="20"/>
          <w:szCs w:val="28"/>
          <w:lang w:val="en-GB"/>
        </w:rPr>
        <w:t xml:space="preserve">CareLink is now looking at other funding that can be attracted to support the costs of the service, which has been proven to have a positive impact on the older people it is supporting. Many of the older people supported have multiple physical and mental health needs, which can be addressed in part by the service helping to reduce feelings of isolation and loneliness, and often offer practical help in making sure appointments are not missed and family members are contacted when needed. </w:t>
      </w:r>
    </w:p>
    <w:p w:rsidR="008E0F7B" w:rsidRDefault="008E0F7B" w:rsidP="00DF328D">
      <w:pPr>
        <w:pStyle w:val="ListParagraph"/>
        <w:spacing w:after="0" w:line="280" w:lineRule="exact"/>
        <w:jc w:val="both"/>
        <w:rPr>
          <w:rFonts w:ascii="Arial" w:hAnsi="Arial" w:cs="Arial"/>
          <w:color w:val="0070C0"/>
          <w:sz w:val="20"/>
          <w:szCs w:val="20"/>
        </w:rPr>
      </w:pPr>
    </w:p>
    <w:p w:rsidR="008E0F7B" w:rsidRDefault="008E0F7B" w:rsidP="00DF328D">
      <w:pPr>
        <w:pStyle w:val="ListParagraph"/>
        <w:spacing w:after="0" w:line="280" w:lineRule="exact"/>
        <w:jc w:val="both"/>
        <w:rPr>
          <w:rFonts w:ascii="Arial" w:hAnsi="Arial" w:cs="Arial"/>
          <w:color w:val="0070C0"/>
          <w:sz w:val="20"/>
          <w:szCs w:val="20"/>
        </w:rPr>
      </w:pPr>
    </w:p>
    <w:p w:rsidR="008E0F7B" w:rsidRDefault="008E0F7B" w:rsidP="00DF328D">
      <w:pPr>
        <w:pStyle w:val="ListParagraph"/>
        <w:spacing w:after="0" w:line="280" w:lineRule="exact"/>
        <w:jc w:val="both"/>
        <w:rPr>
          <w:rFonts w:ascii="Arial" w:hAnsi="Arial" w:cs="Arial"/>
          <w:color w:val="0070C0"/>
          <w:sz w:val="20"/>
          <w:szCs w:val="20"/>
        </w:rPr>
      </w:pPr>
    </w:p>
    <w:p w:rsidR="00447BA5" w:rsidRDefault="00447BA5" w:rsidP="00DF328D">
      <w:pPr>
        <w:pStyle w:val="ListParagraph"/>
        <w:spacing w:after="0" w:line="280" w:lineRule="exact"/>
        <w:jc w:val="both"/>
        <w:rPr>
          <w:rFonts w:ascii="Arial" w:hAnsi="Arial" w:cs="Arial"/>
          <w:color w:val="0070C0"/>
          <w:sz w:val="20"/>
          <w:szCs w:val="20"/>
        </w:rPr>
      </w:pPr>
    </w:p>
    <w:p w:rsidR="00447BA5" w:rsidRPr="00667DCC" w:rsidRDefault="00447BA5" w:rsidP="003E5314">
      <w:pPr>
        <w:rPr>
          <w:rFonts w:cs="Arial"/>
          <w:b/>
          <w:sz w:val="30"/>
          <w:szCs w:val="28"/>
        </w:rPr>
      </w:pPr>
      <w:r>
        <w:rPr>
          <w:rFonts w:cs="Arial"/>
          <w:b/>
          <w:sz w:val="30"/>
          <w:szCs w:val="28"/>
        </w:rPr>
        <w:br w:type="page"/>
        <w:t>6</w:t>
      </w:r>
      <w:r w:rsidRPr="00667DCC">
        <w:rPr>
          <w:rFonts w:cs="Arial"/>
          <w:b/>
          <w:sz w:val="30"/>
          <w:szCs w:val="28"/>
        </w:rPr>
        <w:tab/>
      </w:r>
      <w:r w:rsidR="000F2534">
        <w:rPr>
          <w:rFonts w:cs="Arial"/>
          <w:b/>
          <w:sz w:val="30"/>
          <w:szCs w:val="28"/>
        </w:rPr>
        <w:t>Lessons Learned</w:t>
      </w:r>
      <w:r>
        <w:rPr>
          <w:rFonts w:cs="Arial"/>
          <w:b/>
          <w:sz w:val="30"/>
          <w:szCs w:val="28"/>
        </w:rPr>
        <w:t xml:space="preserve"> </w:t>
      </w:r>
    </w:p>
    <w:p w:rsidR="00447BA5" w:rsidRPr="00667DCC" w:rsidRDefault="00447BA5" w:rsidP="00DF328D">
      <w:pPr>
        <w:spacing w:line="280" w:lineRule="exact"/>
        <w:rPr>
          <w:rFonts w:cs="Arial"/>
          <w:b/>
          <w:bCs/>
        </w:rPr>
      </w:pPr>
    </w:p>
    <w:p w:rsidR="00CC677F" w:rsidRPr="00477315" w:rsidRDefault="00447BA5" w:rsidP="00DF328D">
      <w:pPr>
        <w:spacing w:line="280" w:lineRule="exact"/>
        <w:rPr>
          <w:rFonts w:cs="Arial"/>
          <w:b/>
          <w:bCs/>
          <w:sz w:val="24"/>
        </w:rPr>
      </w:pPr>
      <w:r w:rsidRPr="00477315">
        <w:rPr>
          <w:rFonts w:cs="Arial"/>
          <w:b/>
          <w:bCs/>
          <w:sz w:val="24"/>
        </w:rPr>
        <w:t>6.1</w:t>
      </w:r>
      <w:r w:rsidRPr="00477315">
        <w:rPr>
          <w:rFonts w:cs="Arial"/>
          <w:b/>
          <w:bCs/>
          <w:sz w:val="24"/>
        </w:rPr>
        <w:tab/>
      </w:r>
      <w:r w:rsidR="00CC677F" w:rsidRPr="00477315">
        <w:rPr>
          <w:rFonts w:cs="Arial"/>
          <w:b/>
          <w:bCs/>
          <w:sz w:val="24"/>
        </w:rPr>
        <w:t>Good Practice</w:t>
      </w:r>
    </w:p>
    <w:p w:rsidR="00CC677F" w:rsidRDefault="006023B1" w:rsidP="00DF328D">
      <w:pPr>
        <w:spacing w:line="280" w:lineRule="exact"/>
        <w:rPr>
          <w:rFonts w:cs="Arial"/>
          <w:b/>
          <w:bCs/>
        </w:rPr>
      </w:pPr>
      <w:r>
        <w:rPr>
          <w:rFonts w:cs="Arial"/>
          <w:b/>
          <w:bCs/>
        </w:rPr>
        <w:t xml:space="preserve"> </w:t>
      </w:r>
    </w:p>
    <w:p w:rsidR="002302E5" w:rsidRDefault="006023B1" w:rsidP="00DF328D">
      <w:pPr>
        <w:spacing w:line="280" w:lineRule="exact"/>
        <w:ind w:left="720"/>
        <w:jc w:val="both"/>
        <w:rPr>
          <w:rFonts w:cs="Arial"/>
          <w:szCs w:val="28"/>
        </w:rPr>
      </w:pPr>
      <w:r>
        <w:rPr>
          <w:rFonts w:cs="Arial"/>
          <w:szCs w:val="28"/>
        </w:rPr>
        <w:t>A great deal of good practice has been identified that can help inform future deliv</w:t>
      </w:r>
      <w:r w:rsidR="000D61B4">
        <w:rPr>
          <w:rFonts w:cs="Arial"/>
          <w:szCs w:val="28"/>
        </w:rPr>
        <w:t xml:space="preserve">ery. This has been gained over eight </w:t>
      </w:r>
      <w:r>
        <w:rPr>
          <w:rFonts w:cs="Arial"/>
          <w:szCs w:val="28"/>
        </w:rPr>
        <w:t>years of delivery</w:t>
      </w:r>
      <w:r w:rsidR="000D61B4">
        <w:rPr>
          <w:rFonts w:cs="Arial"/>
          <w:szCs w:val="28"/>
        </w:rPr>
        <w:t xml:space="preserve">. </w:t>
      </w:r>
    </w:p>
    <w:p w:rsidR="000D61B4" w:rsidRDefault="000D61B4" w:rsidP="00DF328D">
      <w:pPr>
        <w:spacing w:line="280" w:lineRule="exact"/>
        <w:ind w:left="720"/>
        <w:jc w:val="both"/>
        <w:rPr>
          <w:rFonts w:cs="Arial"/>
          <w:szCs w:val="28"/>
        </w:rPr>
      </w:pPr>
    </w:p>
    <w:p w:rsidR="002302E5" w:rsidRPr="006023B1" w:rsidRDefault="006023B1" w:rsidP="00310F97">
      <w:pPr>
        <w:numPr>
          <w:ilvl w:val="0"/>
          <w:numId w:val="15"/>
        </w:numPr>
        <w:spacing w:line="280" w:lineRule="exact"/>
        <w:ind w:left="1080"/>
        <w:jc w:val="both"/>
        <w:rPr>
          <w:rFonts w:cs="Arial"/>
          <w:szCs w:val="28"/>
        </w:rPr>
      </w:pPr>
      <w:r>
        <w:rPr>
          <w:rFonts w:cs="Arial"/>
          <w:b/>
          <w:szCs w:val="28"/>
        </w:rPr>
        <w:t xml:space="preserve">Defining </w:t>
      </w:r>
      <w:r w:rsidRPr="006023B1">
        <w:rPr>
          <w:rFonts w:cs="Arial"/>
          <w:b/>
          <w:szCs w:val="28"/>
        </w:rPr>
        <w:t>Service Boundaries</w:t>
      </w:r>
      <w:r w:rsidRPr="006023B1">
        <w:rPr>
          <w:rFonts w:cs="Arial"/>
          <w:szCs w:val="28"/>
        </w:rPr>
        <w:t xml:space="preserve"> – Being clear with clients from the outset is </w:t>
      </w:r>
      <w:r w:rsidR="00C96505">
        <w:rPr>
          <w:rFonts w:cs="Arial"/>
          <w:szCs w:val="28"/>
        </w:rPr>
        <w:t>essential when</w:t>
      </w:r>
      <w:r w:rsidRPr="006023B1">
        <w:rPr>
          <w:rFonts w:cs="Arial"/>
          <w:szCs w:val="28"/>
        </w:rPr>
        <w:t xml:space="preserve"> managing expectations. Some clients in the early days expected a level of care that was not possible from the service, and would be more suited to a local author</w:t>
      </w:r>
      <w:r w:rsidR="001E4632">
        <w:rPr>
          <w:rFonts w:cs="Arial"/>
          <w:szCs w:val="28"/>
        </w:rPr>
        <w:t xml:space="preserve">ity’s Social </w:t>
      </w:r>
      <w:r w:rsidR="001E4632" w:rsidRPr="00573607">
        <w:rPr>
          <w:rFonts w:cs="Arial"/>
          <w:szCs w:val="28"/>
        </w:rPr>
        <w:t>Services portfolio</w:t>
      </w:r>
      <w:r w:rsidRPr="00573607">
        <w:rPr>
          <w:rFonts w:cs="Arial"/>
          <w:szCs w:val="28"/>
        </w:rPr>
        <w:t>. It has been seen that defining what is</w:t>
      </w:r>
      <w:r w:rsidR="00573607" w:rsidRPr="00573607">
        <w:rPr>
          <w:rFonts w:cs="Arial"/>
          <w:szCs w:val="28"/>
        </w:rPr>
        <w:t>/ isn’</w:t>
      </w:r>
      <w:r w:rsidRPr="00573607">
        <w:rPr>
          <w:rFonts w:cs="Arial"/>
          <w:szCs w:val="28"/>
        </w:rPr>
        <w:t>t possible within the service is key when initially discussing the offer with clients, and this will be strengthened in the future possibly through a formal template that is discussed with each</w:t>
      </w:r>
      <w:r w:rsidR="009463B1" w:rsidRPr="00573607">
        <w:rPr>
          <w:rFonts w:cs="Arial"/>
          <w:szCs w:val="28"/>
        </w:rPr>
        <w:t xml:space="preserve"> client at the initial referral and assessment</w:t>
      </w:r>
      <w:r w:rsidR="001E4632" w:rsidRPr="00573607">
        <w:rPr>
          <w:rFonts w:cs="Arial"/>
          <w:szCs w:val="28"/>
        </w:rPr>
        <w:t xml:space="preserve"> stage</w:t>
      </w:r>
      <w:r w:rsidR="009463B1" w:rsidRPr="00573607">
        <w:rPr>
          <w:rFonts w:cs="Arial"/>
          <w:szCs w:val="28"/>
        </w:rPr>
        <w:t xml:space="preserve">. </w:t>
      </w:r>
      <w:r w:rsidRPr="00573607">
        <w:rPr>
          <w:rFonts w:cs="Arial"/>
          <w:szCs w:val="28"/>
        </w:rPr>
        <w:t xml:space="preserve"> </w:t>
      </w:r>
    </w:p>
    <w:p w:rsidR="00F32D98" w:rsidRPr="006773A7" w:rsidRDefault="00F32D98" w:rsidP="00DF328D">
      <w:pPr>
        <w:spacing w:line="280" w:lineRule="exact"/>
        <w:ind w:left="360"/>
        <w:jc w:val="both"/>
        <w:rPr>
          <w:rFonts w:cs="Arial"/>
          <w:szCs w:val="28"/>
        </w:rPr>
      </w:pPr>
    </w:p>
    <w:p w:rsidR="00F32D98" w:rsidRPr="006773A7" w:rsidRDefault="006023B1" w:rsidP="00310F97">
      <w:pPr>
        <w:numPr>
          <w:ilvl w:val="0"/>
          <w:numId w:val="16"/>
        </w:numPr>
        <w:spacing w:line="280" w:lineRule="exact"/>
        <w:ind w:left="1080"/>
        <w:jc w:val="both"/>
        <w:rPr>
          <w:rFonts w:cs="Arial"/>
          <w:szCs w:val="28"/>
        </w:rPr>
      </w:pPr>
      <w:r w:rsidRPr="006773A7">
        <w:rPr>
          <w:rFonts w:cs="Arial"/>
          <w:b/>
          <w:szCs w:val="28"/>
        </w:rPr>
        <w:t>Monitoring Performance</w:t>
      </w:r>
      <w:r w:rsidRPr="006773A7">
        <w:rPr>
          <w:rFonts w:cs="Arial"/>
          <w:szCs w:val="28"/>
        </w:rPr>
        <w:t xml:space="preserve"> – Given the scale of the service and the range of benefits provided for clients, the original extent of data captured was not appropriate to be able to evidence the full impact of CareLink. The development of a narrative that sits alongside the performance indicators has been essential in helping to build a more robust picture of the social value of the service. </w:t>
      </w:r>
      <w:r w:rsidR="009463B1">
        <w:rPr>
          <w:rFonts w:cs="Arial"/>
          <w:szCs w:val="28"/>
        </w:rPr>
        <w:t xml:space="preserve">This has got better as the service has developed with data relating to postcode areas, progress from Tier 1 to 2, source of referral and ethnicity now collected and reported on. </w:t>
      </w:r>
      <w:r w:rsidRPr="006773A7">
        <w:rPr>
          <w:rFonts w:cs="Arial"/>
          <w:szCs w:val="28"/>
        </w:rPr>
        <w:t xml:space="preserve"> </w:t>
      </w:r>
    </w:p>
    <w:p w:rsidR="006023B1" w:rsidRPr="006773A7" w:rsidRDefault="006023B1" w:rsidP="00DF328D">
      <w:pPr>
        <w:spacing w:line="280" w:lineRule="exact"/>
        <w:ind w:left="360"/>
        <w:jc w:val="both"/>
        <w:rPr>
          <w:rFonts w:cs="Arial"/>
          <w:szCs w:val="28"/>
        </w:rPr>
      </w:pPr>
    </w:p>
    <w:p w:rsidR="006023B1" w:rsidRDefault="006773A7" w:rsidP="00310F97">
      <w:pPr>
        <w:numPr>
          <w:ilvl w:val="0"/>
          <w:numId w:val="16"/>
        </w:numPr>
        <w:spacing w:line="280" w:lineRule="exact"/>
        <w:ind w:left="1080"/>
        <w:jc w:val="both"/>
        <w:rPr>
          <w:rFonts w:cs="Arial"/>
          <w:szCs w:val="28"/>
        </w:rPr>
      </w:pPr>
      <w:r w:rsidRPr="006773A7">
        <w:rPr>
          <w:rFonts w:cs="Arial"/>
          <w:b/>
          <w:szCs w:val="28"/>
        </w:rPr>
        <w:t>Supporting Staff to ‘Stand Back’</w:t>
      </w:r>
      <w:r w:rsidRPr="006773A7">
        <w:rPr>
          <w:rFonts w:cs="Arial"/>
          <w:szCs w:val="28"/>
        </w:rPr>
        <w:t xml:space="preserve"> – </w:t>
      </w:r>
      <w:r w:rsidR="009463B1">
        <w:rPr>
          <w:rFonts w:cs="Arial"/>
          <w:szCs w:val="28"/>
        </w:rPr>
        <w:t xml:space="preserve">CareLink </w:t>
      </w:r>
      <w:r w:rsidRPr="006773A7">
        <w:rPr>
          <w:rFonts w:cs="Arial"/>
          <w:szCs w:val="28"/>
        </w:rPr>
        <w:t>sta</w:t>
      </w:r>
      <w:r w:rsidR="009463B1">
        <w:rPr>
          <w:rFonts w:cs="Arial"/>
          <w:szCs w:val="28"/>
        </w:rPr>
        <w:t>ff and volunteers are incredibly</w:t>
      </w:r>
      <w:r w:rsidRPr="006773A7">
        <w:rPr>
          <w:rFonts w:cs="Arial"/>
          <w:szCs w:val="28"/>
        </w:rPr>
        <w:t xml:space="preserve"> passionate people, with a strong desire to go above and beyond the call of duty to help our clients. However, to help maintain focus and assist </w:t>
      </w:r>
      <w:r w:rsidR="009463B1">
        <w:rPr>
          <w:rFonts w:cs="Arial"/>
          <w:szCs w:val="28"/>
        </w:rPr>
        <w:t xml:space="preserve">the </w:t>
      </w:r>
      <w:r w:rsidRPr="006773A7">
        <w:rPr>
          <w:rFonts w:cs="Arial"/>
          <w:szCs w:val="28"/>
        </w:rPr>
        <w:t xml:space="preserve">team draw the line between what </w:t>
      </w:r>
      <w:r w:rsidR="009463B1">
        <w:rPr>
          <w:rFonts w:cs="Arial"/>
          <w:szCs w:val="28"/>
        </w:rPr>
        <w:t>CareLink is</w:t>
      </w:r>
      <w:r w:rsidRPr="006773A7">
        <w:rPr>
          <w:rFonts w:cs="Arial"/>
          <w:szCs w:val="28"/>
        </w:rPr>
        <w:t xml:space="preserve"> funded to achieve and what may be ‘the right thing to do’, which may not always be covered by </w:t>
      </w:r>
      <w:r w:rsidR="009463B1">
        <w:rPr>
          <w:rFonts w:cs="Arial"/>
          <w:szCs w:val="28"/>
        </w:rPr>
        <w:t>the funding</w:t>
      </w:r>
      <w:r w:rsidRPr="006773A7">
        <w:rPr>
          <w:rFonts w:cs="Arial"/>
          <w:szCs w:val="28"/>
        </w:rPr>
        <w:t xml:space="preserve">, </w:t>
      </w:r>
      <w:r w:rsidR="009463B1">
        <w:rPr>
          <w:rFonts w:cs="Arial"/>
          <w:szCs w:val="28"/>
        </w:rPr>
        <w:t xml:space="preserve">the service has </w:t>
      </w:r>
      <w:r w:rsidRPr="006773A7">
        <w:rPr>
          <w:rFonts w:cs="Arial"/>
          <w:szCs w:val="28"/>
        </w:rPr>
        <w:t xml:space="preserve">developed a number of mantras. These mantras in moving forward would be developed at the core of </w:t>
      </w:r>
      <w:r w:rsidR="009463B1">
        <w:rPr>
          <w:rFonts w:cs="Arial"/>
          <w:szCs w:val="28"/>
        </w:rPr>
        <w:t>the</w:t>
      </w:r>
      <w:r w:rsidRPr="006773A7">
        <w:rPr>
          <w:rFonts w:cs="Arial"/>
          <w:szCs w:val="28"/>
        </w:rPr>
        <w:t xml:space="preserve"> team’s induction and training to help focus the shared energy and passion, helping the team to concentrate on what they can do and do well. The mantras are:</w:t>
      </w:r>
    </w:p>
    <w:p w:rsidR="003E5314" w:rsidRPr="006773A7" w:rsidRDefault="003E5314" w:rsidP="003E5314">
      <w:pPr>
        <w:spacing w:line="280" w:lineRule="exact"/>
        <w:ind w:left="1080"/>
        <w:jc w:val="both"/>
        <w:rPr>
          <w:rFonts w:cs="Arial"/>
          <w:szCs w:val="28"/>
        </w:rPr>
      </w:pPr>
    </w:p>
    <w:p w:rsidR="00F32D98" w:rsidRPr="006773A7" w:rsidRDefault="00F32D98" w:rsidP="00310F97">
      <w:pPr>
        <w:numPr>
          <w:ilvl w:val="0"/>
          <w:numId w:val="17"/>
        </w:numPr>
        <w:spacing w:line="280" w:lineRule="exact"/>
        <w:rPr>
          <w:rFonts w:cs="Arial"/>
          <w:szCs w:val="28"/>
        </w:rPr>
      </w:pPr>
      <w:r w:rsidRPr="006773A7">
        <w:rPr>
          <w:rFonts w:cs="Arial"/>
          <w:szCs w:val="28"/>
        </w:rPr>
        <w:t>‘We are not Social Services’</w:t>
      </w:r>
    </w:p>
    <w:p w:rsidR="00F32D98" w:rsidRPr="006773A7" w:rsidRDefault="00F32D98" w:rsidP="00310F97">
      <w:pPr>
        <w:numPr>
          <w:ilvl w:val="0"/>
          <w:numId w:val="17"/>
        </w:numPr>
        <w:spacing w:line="280" w:lineRule="exact"/>
        <w:rPr>
          <w:rFonts w:cs="Arial"/>
          <w:szCs w:val="28"/>
        </w:rPr>
      </w:pPr>
      <w:r w:rsidRPr="006773A7">
        <w:rPr>
          <w:rFonts w:cs="Arial"/>
          <w:szCs w:val="28"/>
        </w:rPr>
        <w:t>‘We cannot be everything to everyone’</w:t>
      </w:r>
    </w:p>
    <w:p w:rsidR="00F32D98" w:rsidRPr="006773A7" w:rsidRDefault="00F32D98" w:rsidP="00310F97">
      <w:pPr>
        <w:numPr>
          <w:ilvl w:val="0"/>
          <w:numId w:val="17"/>
        </w:numPr>
        <w:spacing w:line="280" w:lineRule="exact"/>
        <w:rPr>
          <w:rFonts w:cs="Arial"/>
          <w:szCs w:val="28"/>
        </w:rPr>
      </w:pPr>
      <w:r w:rsidRPr="006773A7">
        <w:rPr>
          <w:rFonts w:cs="Arial"/>
          <w:szCs w:val="28"/>
        </w:rPr>
        <w:t>‘Not everyone is willing to be helped’</w:t>
      </w:r>
    </w:p>
    <w:p w:rsidR="006773A7" w:rsidRPr="003A003B" w:rsidRDefault="006773A7" w:rsidP="00DF328D">
      <w:pPr>
        <w:spacing w:line="280" w:lineRule="exact"/>
        <w:rPr>
          <w:rFonts w:cs="Arial"/>
          <w:szCs w:val="28"/>
        </w:rPr>
      </w:pPr>
    </w:p>
    <w:p w:rsidR="00447BA5" w:rsidRDefault="00447BA5" w:rsidP="00DF328D">
      <w:pPr>
        <w:pStyle w:val="ListParagraph"/>
        <w:spacing w:after="0" w:line="280" w:lineRule="exact"/>
        <w:jc w:val="both"/>
        <w:rPr>
          <w:rFonts w:ascii="Arial" w:hAnsi="Arial" w:cs="Arial"/>
          <w:color w:val="0070C0"/>
          <w:sz w:val="20"/>
          <w:szCs w:val="20"/>
        </w:rPr>
      </w:pPr>
    </w:p>
    <w:p w:rsidR="00447BA5" w:rsidRPr="00667DCC" w:rsidRDefault="00447BA5" w:rsidP="00DF328D">
      <w:pPr>
        <w:spacing w:line="280" w:lineRule="exact"/>
        <w:rPr>
          <w:rFonts w:cs="Arial"/>
          <w:b/>
          <w:sz w:val="30"/>
          <w:szCs w:val="28"/>
        </w:rPr>
      </w:pPr>
      <w:r>
        <w:rPr>
          <w:rFonts w:cs="Arial"/>
          <w:b/>
          <w:sz w:val="30"/>
          <w:szCs w:val="28"/>
        </w:rPr>
        <w:br w:type="page"/>
        <w:t>7</w:t>
      </w:r>
      <w:r w:rsidRPr="00667DCC">
        <w:rPr>
          <w:rFonts w:cs="Arial"/>
          <w:b/>
          <w:sz w:val="30"/>
          <w:szCs w:val="28"/>
        </w:rPr>
        <w:tab/>
      </w:r>
      <w:r>
        <w:rPr>
          <w:rFonts w:cs="Arial"/>
          <w:b/>
          <w:sz w:val="30"/>
          <w:szCs w:val="28"/>
        </w:rPr>
        <w:t>Future De</w:t>
      </w:r>
      <w:r w:rsidR="00527642">
        <w:rPr>
          <w:rFonts w:cs="Arial"/>
          <w:b/>
          <w:sz w:val="30"/>
          <w:szCs w:val="28"/>
        </w:rPr>
        <w:t>livery</w:t>
      </w:r>
    </w:p>
    <w:p w:rsidR="002302E5" w:rsidRPr="00667DCC" w:rsidRDefault="002302E5" w:rsidP="00DF328D">
      <w:pPr>
        <w:spacing w:line="280" w:lineRule="exact"/>
        <w:rPr>
          <w:rFonts w:cs="Arial"/>
          <w:b/>
          <w:bCs/>
        </w:rPr>
      </w:pPr>
    </w:p>
    <w:p w:rsidR="00FF3F93" w:rsidRPr="00797CCF" w:rsidRDefault="00447BA5" w:rsidP="00DF328D">
      <w:pPr>
        <w:spacing w:line="280" w:lineRule="exact"/>
        <w:rPr>
          <w:rFonts w:cs="Arial"/>
          <w:b/>
          <w:bCs/>
          <w:sz w:val="24"/>
        </w:rPr>
      </w:pPr>
      <w:r w:rsidRPr="00797CCF">
        <w:rPr>
          <w:rFonts w:cs="Arial"/>
          <w:b/>
          <w:bCs/>
          <w:sz w:val="24"/>
        </w:rPr>
        <w:t>7.1</w:t>
      </w:r>
      <w:r w:rsidRPr="00797CCF">
        <w:rPr>
          <w:rFonts w:cs="Arial"/>
          <w:b/>
          <w:bCs/>
          <w:sz w:val="24"/>
        </w:rPr>
        <w:tab/>
      </w:r>
      <w:r w:rsidR="00FF3F93" w:rsidRPr="00797CCF">
        <w:rPr>
          <w:rFonts w:cs="Arial"/>
          <w:b/>
          <w:bCs/>
          <w:sz w:val="24"/>
        </w:rPr>
        <w:t>Continuing the Support</w:t>
      </w:r>
    </w:p>
    <w:p w:rsidR="00FF3F93" w:rsidRPr="00097BD2" w:rsidRDefault="00FF3F93" w:rsidP="00DF328D">
      <w:pPr>
        <w:spacing w:line="280" w:lineRule="exact"/>
        <w:rPr>
          <w:rFonts w:cs="Arial"/>
          <w:b/>
          <w:bCs/>
          <w:color w:val="FF0000"/>
        </w:rPr>
      </w:pPr>
    </w:p>
    <w:p w:rsidR="003816D0" w:rsidRPr="00C96505" w:rsidRDefault="00654B1B" w:rsidP="00C96505">
      <w:pPr>
        <w:spacing w:line="280" w:lineRule="exact"/>
        <w:ind w:left="720"/>
        <w:jc w:val="both"/>
        <w:rPr>
          <w:rFonts w:cs="Arial"/>
          <w:szCs w:val="28"/>
          <w:lang w:val="en-US"/>
        </w:rPr>
      </w:pPr>
      <w:r>
        <w:rPr>
          <w:rFonts w:cs="Arial"/>
          <w:szCs w:val="28"/>
          <w:lang w:val="en-US"/>
        </w:rPr>
        <w:t>CareLink is looking to build</w:t>
      </w:r>
      <w:r w:rsidR="003816D0" w:rsidRPr="00C96505">
        <w:rPr>
          <w:rFonts w:cs="Arial"/>
          <w:szCs w:val="28"/>
          <w:lang w:val="en-US"/>
        </w:rPr>
        <w:t xml:space="preserve"> momentum</w:t>
      </w:r>
      <w:r>
        <w:rPr>
          <w:rFonts w:cs="Arial"/>
          <w:szCs w:val="28"/>
          <w:lang w:val="en-US"/>
        </w:rPr>
        <w:t xml:space="preserve"> and the capacity it needs just to meet ever increasing demand and funding additional to core CCG/NHS funding is needed to do this at least until the research referred to above can be completed and properly </w:t>
      </w:r>
      <w:proofErr w:type="spellStart"/>
      <w:r>
        <w:rPr>
          <w:rFonts w:cs="Arial"/>
          <w:szCs w:val="28"/>
          <w:lang w:val="en-US"/>
        </w:rPr>
        <w:t>analysed</w:t>
      </w:r>
      <w:proofErr w:type="spellEnd"/>
      <w:r>
        <w:rPr>
          <w:rFonts w:cs="Arial"/>
          <w:szCs w:val="28"/>
          <w:lang w:val="en-US"/>
        </w:rPr>
        <w:t xml:space="preserve"> and disseminated</w:t>
      </w:r>
      <w:r w:rsidR="003816D0" w:rsidRPr="00C96505">
        <w:rPr>
          <w:rFonts w:cs="Arial"/>
          <w:szCs w:val="28"/>
          <w:lang w:val="en-US"/>
        </w:rPr>
        <w:t>. An</w:t>
      </w:r>
      <w:r w:rsidR="008D5B6B">
        <w:rPr>
          <w:rFonts w:cs="Arial"/>
          <w:szCs w:val="28"/>
          <w:lang w:val="en-US"/>
        </w:rPr>
        <w:t xml:space="preserve"> estimated funding requirement of</w:t>
      </w:r>
      <w:r w:rsidR="003816D0" w:rsidRPr="00C96505">
        <w:rPr>
          <w:rFonts w:cs="Arial"/>
          <w:szCs w:val="28"/>
          <w:lang w:val="en-US"/>
        </w:rPr>
        <w:t xml:space="preserve"> £</w:t>
      </w:r>
      <w:r w:rsidR="00274162">
        <w:rPr>
          <w:rFonts w:cs="Arial"/>
          <w:szCs w:val="28"/>
          <w:lang w:val="en-US"/>
        </w:rPr>
        <w:t>500,000 across a four</w:t>
      </w:r>
      <w:r w:rsidR="003816D0" w:rsidRPr="00C96505">
        <w:rPr>
          <w:rFonts w:cs="Arial"/>
          <w:szCs w:val="28"/>
          <w:lang w:val="en-US"/>
        </w:rPr>
        <w:t>-year t</w:t>
      </w:r>
      <w:r w:rsidR="008D5B6B">
        <w:rPr>
          <w:rFonts w:cs="Arial"/>
          <w:szCs w:val="28"/>
          <w:lang w:val="en-US"/>
        </w:rPr>
        <w:t xml:space="preserve">imeframe, would allow CareLink to double the number of beneficiaries as well as service additional areas where high areas of need are known to exist (such as parts of Newcastle </w:t>
      </w:r>
      <w:r w:rsidR="00101795">
        <w:rPr>
          <w:rFonts w:cs="Arial"/>
          <w:szCs w:val="28"/>
          <w:lang w:val="en-US"/>
        </w:rPr>
        <w:t>under</w:t>
      </w:r>
      <w:r w:rsidR="008D5B6B">
        <w:rPr>
          <w:rFonts w:cs="Arial"/>
          <w:szCs w:val="28"/>
          <w:lang w:val="en-US"/>
        </w:rPr>
        <w:t xml:space="preserve"> Lyme, </w:t>
      </w:r>
      <w:proofErr w:type="spellStart"/>
      <w:r w:rsidR="008D5B6B">
        <w:rPr>
          <w:rFonts w:cs="Arial"/>
          <w:szCs w:val="28"/>
          <w:lang w:val="en-US"/>
        </w:rPr>
        <w:t>Biddulph</w:t>
      </w:r>
      <w:proofErr w:type="spellEnd"/>
      <w:r w:rsidR="008D5B6B">
        <w:rPr>
          <w:rFonts w:cs="Arial"/>
          <w:szCs w:val="28"/>
          <w:lang w:val="en-US"/>
        </w:rPr>
        <w:t xml:space="preserve">, </w:t>
      </w:r>
      <w:proofErr w:type="spellStart"/>
      <w:r w:rsidR="008D5B6B">
        <w:rPr>
          <w:rFonts w:cs="Arial"/>
          <w:szCs w:val="28"/>
          <w:lang w:val="en-US"/>
        </w:rPr>
        <w:t>Kidsgrove</w:t>
      </w:r>
      <w:proofErr w:type="spellEnd"/>
      <w:r w:rsidR="008D5B6B">
        <w:rPr>
          <w:rFonts w:cs="Arial"/>
          <w:szCs w:val="28"/>
          <w:lang w:val="en-US"/>
        </w:rPr>
        <w:t xml:space="preserve">, </w:t>
      </w:r>
      <w:proofErr w:type="spellStart"/>
      <w:r w:rsidR="008D5B6B">
        <w:rPr>
          <w:rFonts w:cs="Arial"/>
          <w:szCs w:val="28"/>
          <w:lang w:val="en-US"/>
        </w:rPr>
        <w:t>etc</w:t>
      </w:r>
      <w:proofErr w:type="spellEnd"/>
      <w:r w:rsidR="008D5B6B">
        <w:rPr>
          <w:rFonts w:cs="Arial"/>
          <w:szCs w:val="28"/>
          <w:lang w:val="en-US"/>
        </w:rPr>
        <w:t>). Based on</w:t>
      </w:r>
      <w:r w:rsidR="00030A33">
        <w:rPr>
          <w:rFonts w:cs="Arial"/>
          <w:szCs w:val="28"/>
          <w:lang w:val="en-US"/>
        </w:rPr>
        <w:t xml:space="preserve"> </w:t>
      </w:r>
      <w:r w:rsidR="00101795">
        <w:rPr>
          <w:rFonts w:cs="Arial"/>
          <w:szCs w:val="28"/>
          <w:lang w:val="en-US"/>
        </w:rPr>
        <w:t>anticipated</w:t>
      </w:r>
      <w:r w:rsidR="00030A33">
        <w:rPr>
          <w:rFonts w:cs="Arial"/>
          <w:szCs w:val="28"/>
          <w:lang w:val="en-US"/>
        </w:rPr>
        <w:t xml:space="preserve"> average inflation of 2.7</w:t>
      </w:r>
      <w:r w:rsidR="008D5B6B">
        <w:rPr>
          <w:rFonts w:cs="Arial"/>
          <w:szCs w:val="28"/>
          <w:lang w:val="en-US"/>
        </w:rPr>
        <w:t>% per annum, the funding requirement would break down as follows.</w:t>
      </w:r>
    </w:p>
    <w:p w:rsidR="003816D0" w:rsidRDefault="003816D0" w:rsidP="003816D0">
      <w:pPr>
        <w:spacing w:line="280" w:lineRule="exact"/>
        <w:jc w:val="both"/>
        <w:rPr>
          <w:rFonts w:cs="Arial"/>
          <w:color w:val="FF0000"/>
          <w:szCs w:val="22"/>
        </w:rPr>
      </w:pPr>
    </w:p>
    <w:tbl>
      <w:tblPr>
        <w:tblW w:w="8284" w:type="dxa"/>
        <w:tblInd w:w="82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000" w:firstRow="0" w:lastRow="0" w:firstColumn="0" w:lastColumn="0" w:noHBand="0" w:noVBand="0"/>
      </w:tblPr>
      <w:tblGrid>
        <w:gridCol w:w="1656"/>
        <w:gridCol w:w="1657"/>
        <w:gridCol w:w="1657"/>
        <w:gridCol w:w="1657"/>
        <w:gridCol w:w="1657"/>
      </w:tblGrid>
      <w:tr w:rsidR="00797CCF" w:rsidRPr="00667DCC" w:rsidTr="008068B2">
        <w:trPr>
          <w:cantSplit/>
        </w:trPr>
        <w:tc>
          <w:tcPr>
            <w:tcW w:w="8284" w:type="dxa"/>
            <w:gridSpan w:val="5"/>
            <w:tcBorders>
              <w:top w:val="single" w:sz="4" w:space="0" w:color="297183"/>
              <w:left w:val="single" w:sz="4" w:space="0" w:color="297183"/>
              <w:bottom w:val="single" w:sz="4" w:space="0" w:color="297183"/>
              <w:right w:val="single" w:sz="4" w:space="0" w:color="297183"/>
            </w:tcBorders>
            <w:shd w:val="clear" w:color="auto" w:fill="27B5C9"/>
          </w:tcPr>
          <w:p w:rsidR="00797CCF" w:rsidRDefault="00797CCF" w:rsidP="00C311D5">
            <w:pPr>
              <w:spacing w:line="280" w:lineRule="exact"/>
              <w:rPr>
                <w:rFonts w:cs="Arial"/>
                <w:b/>
                <w:bCs/>
                <w:color w:val="FFFFFF"/>
                <w:szCs w:val="18"/>
              </w:rPr>
            </w:pPr>
            <w:r>
              <w:rPr>
                <w:rFonts w:cs="Arial"/>
                <w:b/>
                <w:bCs/>
                <w:color w:val="FFFFFF"/>
                <w:szCs w:val="18"/>
              </w:rPr>
              <w:t>Estimated Funding Budget</w:t>
            </w:r>
          </w:p>
        </w:tc>
      </w:tr>
      <w:tr w:rsidR="00797CCF" w:rsidRPr="00667DCC" w:rsidTr="00797CCF">
        <w:trPr>
          <w:trHeight w:val="223"/>
        </w:trPr>
        <w:tc>
          <w:tcPr>
            <w:tcW w:w="1656"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797CCF" w:rsidRPr="003816D0" w:rsidRDefault="00797CCF" w:rsidP="003816D0">
            <w:pPr>
              <w:spacing w:line="280" w:lineRule="exact"/>
              <w:jc w:val="center"/>
              <w:rPr>
                <w:rFonts w:cs="Arial"/>
                <w:b/>
                <w:szCs w:val="28"/>
                <w:lang w:val="en-US"/>
              </w:rPr>
            </w:pPr>
            <w:r w:rsidRPr="003816D0">
              <w:rPr>
                <w:rFonts w:cs="Arial"/>
                <w:b/>
                <w:szCs w:val="28"/>
                <w:lang w:val="en-US"/>
              </w:rPr>
              <w:t>Year 1</w:t>
            </w:r>
          </w:p>
        </w:tc>
        <w:tc>
          <w:tcPr>
            <w:tcW w:w="1657"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797CCF" w:rsidRPr="003816D0" w:rsidRDefault="00797CCF" w:rsidP="003816D0">
            <w:pPr>
              <w:spacing w:line="280" w:lineRule="exact"/>
              <w:jc w:val="center"/>
              <w:rPr>
                <w:rFonts w:cs="Arial"/>
                <w:b/>
                <w:szCs w:val="28"/>
                <w:lang w:val="en-US"/>
              </w:rPr>
            </w:pPr>
            <w:r w:rsidRPr="003816D0">
              <w:rPr>
                <w:rFonts w:cs="Arial"/>
                <w:b/>
                <w:szCs w:val="28"/>
                <w:lang w:val="en-US"/>
              </w:rPr>
              <w:t>Year 2</w:t>
            </w:r>
          </w:p>
        </w:tc>
        <w:tc>
          <w:tcPr>
            <w:tcW w:w="1657"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797CCF" w:rsidRPr="003816D0" w:rsidRDefault="00797CCF" w:rsidP="003816D0">
            <w:pPr>
              <w:spacing w:line="280" w:lineRule="exact"/>
              <w:jc w:val="center"/>
              <w:rPr>
                <w:rFonts w:cs="Arial"/>
                <w:b/>
                <w:szCs w:val="28"/>
                <w:lang w:val="en-US"/>
              </w:rPr>
            </w:pPr>
            <w:r w:rsidRPr="003816D0">
              <w:rPr>
                <w:rFonts w:cs="Arial"/>
                <w:b/>
                <w:szCs w:val="28"/>
                <w:lang w:val="en-US"/>
              </w:rPr>
              <w:t>Year 3</w:t>
            </w:r>
          </w:p>
        </w:tc>
        <w:tc>
          <w:tcPr>
            <w:tcW w:w="1657" w:type="dxa"/>
            <w:tcBorders>
              <w:top w:val="single" w:sz="4" w:space="0" w:color="297183"/>
              <w:left w:val="single" w:sz="4" w:space="0" w:color="297183"/>
              <w:bottom w:val="single" w:sz="4" w:space="0" w:color="297183"/>
              <w:right w:val="single" w:sz="4" w:space="0" w:color="297183"/>
            </w:tcBorders>
            <w:shd w:val="clear" w:color="auto" w:fill="CEEDFF"/>
            <w:vAlign w:val="bottom"/>
          </w:tcPr>
          <w:p w:rsidR="00797CCF" w:rsidRPr="003816D0" w:rsidRDefault="00797CCF" w:rsidP="003816D0">
            <w:pPr>
              <w:spacing w:line="280" w:lineRule="exact"/>
              <w:jc w:val="center"/>
              <w:rPr>
                <w:rFonts w:cs="Arial"/>
                <w:b/>
                <w:szCs w:val="28"/>
                <w:lang w:val="en-US"/>
              </w:rPr>
            </w:pPr>
            <w:r>
              <w:rPr>
                <w:rFonts w:cs="Arial"/>
                <w:b/>
                <w:szCs w:val="28"/>
                <w:lang w:val="en-US"/>
              </w:rPr>
              <w:t xml:space="preserve">Year 4 </w:t>
            </w:r>
          </w:p>
        </w:tc>
        <w:tc>
          <w:tcPr>
            <w:tcW w:w="1657" w:type="dxa"/>
            <w:tcBorders>
              <w:top w:val="single" w:sz="4" w:space="0" w:color="297183"/>
              <w:left w:val="single" w:sz="4" w:space="0" w:color="297183"/>
              <w:bottom w:val="single" w:sz="4" w:space="0" w:color="297183"/>
              <w:right w:val="single" w:sz="4" w:space="0" w:color="297183"/>
            </w:tcBorders>
            <w:shd w:val="clear" w:color="auto" w:fill="CEEDFF"/>
          </w:tcPr>
          <w:p w:rsidR="00797CCF" w:rsidRPr="003816D0" w:rsidRDefault="00797CCF" w:rsidP="003816D0">
            <w:pPr>
              <w:spacing w:line="280" w:lineRule="exact"/>
              <w:jc w:val="center"/>
              <w:rPr>
                <w:rFonts w:cs="Arial"/>
                <w:b/>
                <w:szCs w:val="28"/>
                <w:lang w:val="en-US"/>
              </w:rPr>
            </w:pPr>
            <w:r w:rsidRPr="003816D0">
              <w:rPr>
                <w:rFonts w:cs="Arial"/>
                <w:b/>
                <w:szCs w:val="28"/>
                <w:lang w:val="en-US"/>
              </w:rPr>
              <w:t>Total</w:t>
            </w:r>
          </w:p>
        </w:tc>
      </w:tr>
      <w:tr w:rsidR="00797CCF" w:rsidRPr="00667DCC" w:rsidTr="00797CCF">
        <w:tc>
          <w:tcPr>
            <w:tcW w:w="1656" w:type="dxa"/>
            <w:tcBorders>
              <w:top w:val="single" w:sz="4" w:space="0" w:color="297183"/>
              <w:left w:val="single" w:sz="4" w:space="0" w:color="297183"/>
              <w:bottom w:val="single" w:sz="4" w:space="0" w:color="297183"/>
              <w:right w:val="single" w:sz="4" w:space="0" w:color="297183"/>
            </w:tcBorders>
            <w:vAlign w:val="center"/>
          </w:tcPr>
          <w:p w:rsidR="00797CCF" w:rsidRPr="003816D0" w:rsidRDefault="00797CCF" w:rsidP="003816D0">
            <w:pPr>
              <w:jc w:val="center"/>
              <w:rPr>
                <w:rFonts w:cs="Arial"/>
                <w:szCs w:val="28"/>
                <w:lang w:val="en-US"/>
              </w:rPr>
            </w:pPr>
            <w:r>
              <w:rPr>
                <w:rFonts w:cs="Arial"/>
                <w:szCs w:val="28"/>
                <w:lang w:val="en-US"/>
              </w:rPr>
              <w:t>£</w:t>
            </w:r>
            <w:r w:rsidR="00030A33">
              <w:rPr>
                <w:rFonts w:cs="Arial"/>
                <w:szCs w:val="28"/>
                <w:lang w:val="en-US"/>
              </w:rPr>
              <w:t>120</w:t>
            </w:r>
            <w:r w:rsidR="00F21A97">
              <w:rPr>
                <w:rFonts w:cs="Arial"/>
                <w:szCs w:val="28"/>
                <w:lang w:val="en-US"/>
              </w:rPr>
              <w:t>,000</w:t>
            </w:r>
          </w:p>
        </w:tc>
        <w:tc>
          <w:tcPr>
            <w:tcW w:w="1657" w:type="dxa"/>
            <w:tcBorders>
              <w:top w:val="single" w:sz="4" w:space="0" w:color="297183"/>
              <w:left w:val="single" w:sz="4" w:space="0" w:color="297183"/>
              <w:bottom w:val="single" w:sz="4" w:space="0" w:color="297183"/>
              <w:right w:val="single" w:sz="4" w:space="0" w:color="297183"/>
            </w:tcBorders>
            <w:vAlign w:val="center"/>
          </w:tcPr>
          <w:p w:rsidR="00797CCF" w:rsidRPr="003816D0" w:rsidRDefault="00030A33" w:rsidP="003816D0">
            <w:pPr>
              <w:jc w:val="center"/>
              <w:rPr>
                <w:rFonts w:cs="Arial"/>
                <w:szCs w:val="28"/>
                <w:lang w:val="en-US"/>
              </w:rPr>
            </w:pPr>
            <w:r>
              <w:rPr>
                <w:rFonts w:cs="Arial"/>
                <w:szCs w:val="28"/>
                <w:lang w:val="en-US"/>
              </w:rPr>
              <w:t>£123,240</w:t>
            </w:r>
          </w:p>
        </w:tc>
        <w:tc>
          <w:tcPr>
            <w:tcW w:w="1657" w:type="dxa"/>
            <w:tcBorders>
              <w:top w:val="single" w:sz="4" w:space="0" w:color="297183"/>
              <w:left w:val="single" w:sz="4" w:space="0" w:color="297183"/>
              <w:bottom w:val="single" w:sz="4" w:space="0" w:color="297183"/>
              <w:right w:val="single" w:sz="4" w:space="0" w:color="297183"/>
            </w:tcBorders>
            <w:vAlign w:val="center"/>
          </w:tcPr>
          <w:p w:rsidR="00797CCF" w:rsidRPr="003816D0" w:rsidRDefault="00030A33" w:rsidP="003816D0">
            <w:pPr>
              <w:jc w:val="center"/>
              <w:rPr>
                <w:rFonts w:cs="Arial"/>
                <w:szCs w:val="28"/>
                <w:lang w:val="en-US"/>
              </w:rPr>
            </w:pPr>
            <w:r>
              <w:rPr>
                <w:rFonts w:cs="Arial"/>
                <w:szCs w:val="28"/>
                <w:lang w:val="en-US"/>
              </w:rPr>
              <w:t>£126,567</w:t>
            </w:r>
          </w:p>
        </w:tc>
        <w:tc>
          <w:tcPr>
            <w:tcW w:w="1657" w:type="dxa"/>
            <w:tcBorders>
              <w:top w:val="single" w:sz="4" w:space="0" w:color="297183"/>
              <w:left w:val="single" w:sz="4" w:space="0" w:color="297183"/>
              <w:bottom w:val="single" w:sz="4" w:space="0" w:color="297183"/>
              <w:right w:val="single" w:sz="4" w:space="0" w:color="297183"/>
            </w:tcBorders>
            <w:vAlign w:val="center"/>
          </w:tcPr>
          <w:p w:rsidR="00797CCF" w:rsidRPr="003816D0" w:rsidRDefault="00030A33" w:rsidP="00F21A97">
            <w:pPr>
              <w:spacing w:line="280" w:lineRule="exact"/>
              <w:ind w:left="360" w:right="-22"/>
              <w:rPr>
                <w:rFonts w:cs="Arial"/>
                <w:szCs w:val="28"/>
                <w:lang w:val="en-US"/>
              </w:rPr>
            </w:pPr>
            <w:r>
              <w:rPr>
                <w:rFonts w:cs="Arial"/>
                <w:szCs w:val="28"/>
                <w:lang w:val="en-US"/>
              </w:rPr>
              <w:t>£129,98</w:t>
            </w:r>
            <w:r w:rsidR="00F21A97">
              <w:rPr>
                <w:rFonts w:cs="Arial"/>
                <w:szCs w:val="28"/>
                <w:lang w:val="en-US"/>
              </w:rPr>
              <w:t>5</w:t>
            </w:r>
          </w:p>
        </w:tc>
        <w:tc>
          <w:tcPr>
            <w:tcW w:w="1657" w:type="dxa"/>
            <w:tcBorders>
              <w:top w:val="single" w:sz="4" w:space="0" w:color="297183"/>
              <w:left w:val="single" w:sz="4" w:space="0" w:color="297183"/>
              <w:bottom w:val="single" w:sz="4" w:space="0" w:color="297183"/>
              <w:right w:val="single" w:sz="4" w:space="0" w:color="297183"/>
            </w:tcBorders>
          </w:tcPr>
          <w:p w:rsidR="00797CCF" w:rsidRDefault="00797CCF" w:rsidP="00274162">
            <w:pPr>
              <w:spacing w:line="280" w:lineRule="exact"/>
              <w:ind w:left="360" w:right="-22"/>
              <w:rPr>
                <w:rFonts w:cs="Arial"/>
                <w:szCs w:val="28"/>
                <w:lang w:val="en-US"/>
              </w:rPr>
            </w:pPr>
            <w:r>
              <w:rPr>
                <w:rFonts w:cs="Arial"/>
                <w:szCs w:val="28"/>
                <w:lang w:val="en-US"/>
              </w:rPr>
              <w:t>£</w:t>
            </w:r>
            <w:r w:rsidR="00030A33">
              <w:rPr>
                <w:rFonts w:cs="Arial"/>
                <w:szCs w:val="28"/>
                <w:lang w:val="en-US"/>
              </w:rPr>
              <w:t>499,792</w:t>
            </w:r>
          </w:p>
        </w:tc>
      </w:tr>
    </w:tbl>
    <w:p w:rsidR="003816D0" w:rsidRDefault="003816D0" w:rsidP="00DF328D">
      <w:pPr>
        <w:spacing w:line="280" w:lineRule="exact"/>
        <w:rPr>
          <w:rFonts w:cs="Arial"/>
          <w:bCs/>
          <w:color w:val="FF0000"/>
        </w:rPr>
      </w:pPr>
    </w:p>
    <w:p w:rsidR="00C96505" w:rsidRPr="00C96505" w:rsidRDefault="00C96505" w:rsidP="00C96505">
      <w:pPr>
        <w:spacing w:line="280" w:lineRule="exact"/>
        <w:ind w:left="720"/>
        <w:jc w:val="both"/>
        <w:rPr>
          <w:rFonts w:cs="Arial"/>
          <w:szCs w:val="28"/>
          <w:lang w:val="en-US"/>
        </w:rPr>
      </w:pPr>
      <w:r w:rsidRPr="00C96505">
        <w:rPr>
          <w:rFonts w:cs="Arial"/>
          <w:szCs w:val="28"/>
          <w:lang w:val="en-US"/>
        </w:rPr>
        <w:t xml:space="preserve">This funding level would include the enhancements identified within this report, enabling delivery to provide a greater level of support for those most in need. </w:t>
      </w:r>
    </w:p>
    <w:p w:rsidR="00FF3F93" w:rsidRPr="008D3388" w:rsidRDefault="00FF3F93" w:rsidP="00DF328D">
      <w:pPr>
        <w:spacing w:line="280" w:lineRule="exact"/>
        <w:rPr>
          <w:rFonts w:cs="Arial"/>
          <w:b/>
          <w:bCs/>
          <w:color w:val="FF0000"/>
        </w:rPr>
      </w:pPr>
    </w:p>
    <w:p w:rsidR="00447BA5" w:rsidRPr="00797CCF" w:rsidRDefault="00FF3F93" w:rsidP="00DF328D">
      <w:pPr>
        <w:spacing w:line="280" w:lineRule="exact"/>
        <w:rPr>
          <w:rFonts w:cs="Arial"/>
          <w:b/>
          <w:bCs/>
          <w:sz w:val="24"/>
        </w:rPr>
      </w:pPr>
      <w:r w:rsidRPr="00797CCF">
        <w:rPr>
          <w:rFonts w:cs="Arial"/>
          <w:b/>
          <w:bCs/>
          <w:sz w:val="24"/>
        </w:rPr>
        <w:t>7.2</w:t>
      </w:r>
      <w:r w:rsidRPr="00797CCF">
        <w:rPr>
          <w:rFonts w:cs="Arial"/>
          <w:b/>
          <w:bCs/>
          <w:sz w:val="24"/>
        </w:rPr>
        <w:tab/>
      </w:r>
      <w:r w:rsidR="00CC677F" w:rsidRPr="00797CCF">
        <w:rPr>
          <w:rFonts w:cs="Arial"/>
          <w:b/>
          <w:bCs/>
          <w:sz w:val="24"/>
        </w:rPr>
        <w:t>Further Added Value</w:t>
      </w:r>
      <w:r w:rsidR="00447BA5" w:rsidRPr="00797CCF">
        <w:rPr>
          <w:rFonts w:cs="Arial"/>
          <w:b/>
          <w:bCs/>
          <w:sz w:val="24"/>
        </w:rPr>
        <w:t xml:space="preserve">  </w:t>
      </w:r>
    </w:p>
    <w:p w:rsidR="008D3388" w:rsidRPr="008D3388" w:rsidRDefault="008D3388" w:rsidP="00DF328D">
      <w:pPr>
        <w:spacing w:line="280" w:lineRule="exact"/>
        <w:ind w:left="720"/>
        <w:rPr>
          <w:rFonts w:cs="Arial"/>
          <w:bCs/>
          <w:color w:val="FF0000"/>
        </w:rPr>
      </w:pPr>
      <w:r>
        <w:rPr>
          <w:rFonts w:cs="Arial"/>
          <w:b/>
          <w:bCs/>
          <w:color w:val="00B050"/>
        </w:rPr>
        <w:t xml:space="preserve"> </w:t>
      </w:r>
    </w:p>
    <w:p w:rsidR="003F2810" w:rsidRDefault="003F2810" w:rsidP="00DF328D">
      <w:pPr>
        <w:spacing w:line="280" w:lineRule="exact"/>
        <w:ind w:left="720"/>
        <w:jc w:val="both"/>
        <w:rPr>
          <w:rFonts w:cs="Arial"/>
          <w:szCs w:val="28"/>
          <w:lang w:val="en-US"/>
        </w:rPr>
      </w:pPr>
      <w:r w:rsidRPr="00A42532">
        <w:rPr>
          <w:rFonts w:cs="Arial"/>
          <w:szCs w:val="28"/>
          <w:lang w:val="en-US"/>
        </w:rPr>
        <w:t xml:space="preserve">The evidence gained shows that CareLink has achieved a range of health benefits for its clients, especially that older people are happier and most importantly healthier. </w:t>
      </w:r>
      <w:r w:rsidR="00A42532">
        <w:rPr>
          <w:rFonts w:cs="Arial"/>
          <w:szCs w:val="28"/>
          <w:lang w:val="en-US"/>
        </w:rPr>
        <w:t>In moving forward if the service could be continued, specific areas for development to increase the value for clients may include:</w:t>
      </w:r>
    </w:p>
    <w:p w:rsidR="00A42532" w:rsidRDefault="00A42532" w:rsidP="00DF328D">
      <w:pPr>
        <w:spacing w:line="280" w:lineRule="exact"/>
        <w:ind w:left="720"/>
        <w:jc w:val="both"/>
        <w:rPr>
          <w:rFonts w:cs="Arial"/>
          <w:szCs w:val="28"/>
          <w:lang w:val="en-US"/>
        </w:rPr>
      </w:pPr>
    </w:p>
    <w:p w:rsidR="00D742A9" w:rsidRDefault="00D742A9" w:rsidP="00310F97">
      <w:pPr>
        <w:numPr>
          <w:ilvl w:val="0"/>
          <w:numId w:val="21"/>
        </w:numPr>
        <w:spacing w:line="280" w:lineRule="exact"/>
        <w:jc w:val="both"/>
        <w:rPr>
          <w:rFonts w:cs="Arial"/>
          <w:szCs w:val="28"/>
          <w:lang w:val="en-US"/>
        </w:rPr>
      </w:pPr>
      <w:r>
        <w:rPr>
          <w:rFonts w:cs="Arial"/>
          <w:szCs w:val="28"/>
          <w:lang w:val="en-US"/>
        </w:rPr>
        <w:t xml:space="preserve">Raising the levels of sustained employment for volunteers following their time with CareLink. </w:t>
      </w:r>
      <w:r w:rsidR="00274162">
        <w:rPr>
          <w:rFonts w:cs="Arial"/>
          <w:szCs w:val="28"/>
          <w:lang w:val="en-US"/>
        </w:rPr>
        <w:t xml:space="preserve">Approximately half of volunteers wanted to use their volunteering to gain experience for work. </w:t>
      </w:r>
    </w:p>
    <w:p w:rsidR="00A42532" w:rsidRPr="00A60BAE" w:rsidRDefault="00D742A9" w:rsidP="00310F97">
      <w:pPr>
        <w:pStyle w:val="ListParagraph"/>
        <w:numPr>
          <w:ilvl w:val="0"/>
          <w:numId w:val="22"/>
        </w:numPr>
        <w:spacing w:after="0" w:line="280" w:lineRule="exact"/>
        <w:contextualSpacing/>
        <w:jc w:val="both"/>
        <w:rPr>
          <w:rFonts w:ascii="Arial" w:hAnsi="Arial" w:cs="Arial"/>
          <w:sz w:val="20"/>
          <w:szCs w:val="28"/>
        </w:rPr>
      </w:pPr>
      <w:r w:rsidRPr="00D742A9">
        <w:rPr>
          <w:rFonts w:ascii="Arial" w:hAnsi="Arial" w:cs="Arial"/>
          <w:bCs/>
          <w:sz w:val="20"/>
          <w:szCs w:val="20"/>
          <w:lang w:val="en-GB"/>
        </w:rPr>
        <w:t>Continuing to raise the number of clients that feel the support has helped to reduce the numbe</w:t>
      </w:r>
      <w:r w:rsidR="002B73E1">
        <w:rPr>
          <w:rFonts w:ascii="Arial" w:hAnsi="Arial" w:cs="Arial"/>
          <w:bCs/>
          <w:sz w:val="20"/>
          <w:szCs w:val="20"/>
          <w:lang w:val="en-GB"/>
        </w:rPr>
        <w:t>r of times they visit their GP</w:t>
      </w:r>
      <w:r w:rsidR="002B73E1" w:rsidRPr="00A60BAE">
        <w:rPr>
          <w:rFonts w:ascii="Arial" w:hAnsi="Arial" w:cs="Arial"/>
          <w:bCs/>
          <w:sz w:val="20"/>
          <w:szCs w:val="20"/>
          <w:lang w:val="en-GB"/>
        </w:rPr>
        <w:t xml:space="preserve">, attend A&amp;E, and have unplanned hospital admissions, and are </w:t>
      </w:r>
      <w:r w:rsidR="00274162" w:rsidRPr="00A60BAE">
        <w:rPr>
          <w:rFonts w:ascii="Arial" w:hAnsi="Arial" w:cs="Arial"/>
          <w:bCs/>
          <w:sz w:val="20"/>
          <w:szCs w:val="20"/>
          <w:lang w:val="en-GB"/>
        </w:rPr>
        <w:t xml:space="preserve">helped to access other services. </w:t>
      </w:r>
    </w:p>
    <w:p w:rsidR="00356885" w:rsidRDefault="00356885" w:rsidP="00DF328D">
      <w:pPr>
        <w:spacing w:line="280" w:lineRule="exact"/>
        <w:rPr>
          <w:rFonts w:cs="Arial"/>
          <w:b/>
          <w:bCs/>
        </w:rPr>
      </w:pPr>
    </w:p>
    <w:p w:rsidR="00CC677F" w:rsidRPr="00D62345" w:rsidRDefault="00FF3F93" w:rsidP="00DF328D">
      <w:pPr>
        <w:spacing w:line="280" w:lineRule="exact"/>
        <w:rPr>
          <w:rFonts w:cs="Arial"/>
          <w:b/>
          <w:bCs/>
          <w:sz w:val="24"/>
        </w:rPr>
      </w:pPr>
      <w:r w:rsidRPr="00D62345">
        <w:rPr>
          <w:rFonts w:cs="Arial"/>
          <w:b/>
          <w:bCs/>
          <w:sz w:val="24"/>
        </w:rPr>
        <w:t>7.3</w:t>
      </w:r>
      <w:r w:rsidRPr="00D62345">
        <w:rPr>
          <w:rFonts w:cs="Arial"/>
          <w:b/>
          <w:bCs/>
          <w:sz w:val="24"/>
        </w:rPr>
        <w:tab/>
      </w:r>
      <w:r w:rsidR="00CC677F" w:rsidRPr="00D62345">
        <w:rPr>
          <w:rFonts w:cs="Arial"/>
          <w:b/>
          <w:bCs/>
          <w:sz w:val="24"/>
        </w:rPr>
        <w:t xml:space="preserve">Maximising Social Value </w:t>
      </w:r>
    </w:p>
    <w:p w:rsidR="00CC677F" w:rsidRPr="002D5039" w:rsidRDefault="00CC677F" w:rsidP="00DF328D">
      <w:pPr>
        <w:spacing w:line="280" w:lineRule="exact"/>
        <w:ind w:left="720"/>
        <w:jc w:val="both"/>
        <w:rPr>
          <w:rFonts w:cs="Arial"/>
          <w:szCs w:val="28"/>
          <w:lang w:val="en-US"/>
        </w:rPr>
      </w:pPr>
    </w:p>
    <w:p w:rsidR="002D5039" w:rsidRDefault="00527642" w:rsidP="00DF328D">
      <w:pPr>
        <w:spacing w:line="280" w:lineRule="exact"/>
        <w:ind w:left="720"/>
        <w:jc w:val="both"/>
        <w:rPr>
          <w:rFonts w:cs="Arial"/>
          <w:szCs w:val="28"/>
          <w:lang w:val="en-US"/>
        </w:rPr>
      </w:pPr>
      <w:r w:rsidRPr="002D5039">
        <w:rPr>
          <w:rFonts w:cs="Arial"/>
          <w:szCs w:val="28"/>
          <w:lang w:val="en-US"/>
        </w:rPr>
        <w:t xml:space="preserve">One key area that has been highlighted is the ability of the service to create social value; which is taken as the financial impact of change created in society as a direct result of the services’ delivery. </w:t>
      </w:r>
    </w:p>
    <w:p w:rsidR="00180D70" w:rsidRDefault="00180D70" w:rsidP="00DF328D">
      <w:pPr>
        <w:spacing w:line="280" w:lineRule="exact"/>
        <w:ind w:left="720"/>
        <w:jc w:val="both"/>
        <w:rPr>
          <w:rFonts w:cs="Arial"/>
          <w:szCs w:val="28"/>
          <w:lang w:val="en-US"/>
        </w:rPr>
      </w:pPr>
    </w:p>
    <w:p w:rsidR="00180D70" w:rsidRDefault="00180D70" w:rsidP="00DF328D">
      <w:pPr>
        <w:spacing w:line="280" w:lineRule="exact"/>
        <w:ind w:left="720"/>
        <w:jc w:val="both"/>
        <w:rPr>
          <w:rFonts w:cs="Arial"/>
          <w:szCs w:val="28"/>
          <w:lang w:val="en-US"/>
        </w:rPr>
      </w:pPr>
      <w:r w:rsidRPr="002D5039">
        <w:rPr>
          <w:rFonts w:cs="Arial"/>
          <w:szCs w:val="28"/>
          <w:lang w:val="en-US"/>
        </w:rPr>
        <w:t xml:space="preserve">One clear area of this is </w:t>
      </w:r>
      <w:r>
        <w:rPr>
          <w:rFonts w:cs="Arial"/>
          <w:szCs w:val="28"/>
          <w:lang w:val="en-US"/>
        </w:rPr>
        <w:t xml:space="preserve">as a result of the </w:t>
      </w:r>
      <w:r w:rsidRPr="00180D70">
        <w:rPr>
          <w:rFonts w:cs="Arial"/>
          <w:szCs w:val="28"/>
          <w:lang w:val="en-US"/>
        </w:rPr>
        <w:t xml:space="preserve">established detrimental effects of loneliness on older people’s health and wellbeing, and how CareLink is reducing </w:t>
      </w:r>
      <w:r w:rsidRPr="002D5039">
        <w:rPr>
          <w:rFonts w:cs="Arial"/>
          <w:szCs w:val="28"/>
          <w:lang w:val="en-US"/>
        </w:rPr>
        <w:t xml:space="preserve">pressure on GP and hospital services </w:t>
      </w:r>
      <w:r>
        <w:rPr>
          <w:rFonts w:cs="Arial"/>
          <w:szCs w:val="28"/>
          <w:lang w:val="en-US"/>
        </w:rPr>
        <w:t>by</w:t>
      </w:r>
      <w:r w:rsidRPr="002D5039">
        <w:rPr>
          <w:rFonts w:cs="Arial"/>
          <w:szCs w:val="28"/>
          <w:lang w:val="en-US"/>
        </w:rPr>
        <w:t xml:space="preserve"> increasing older people’s health and social stimulation while simultaneously reducing isolation and depression.</w:t>
      </w:r>
    </w:p>
    <w:p w:rsidR="002D5039" w:rsidRDefault="002D5039" w:rsidP="00DF328D">
      <w:pPr>
        <w:spacing w:line="280" w:lineRule="exact"/>
        <w:ind w:left="720"/>
        <w:jc w:val="both"/>
        <w:rPr>
          <w:rFonts w:cs="Arial"/>
          <w:szCs w:val="28"/>
          <w:lang w:val="en-US"/>
        </w:rPr>
      </w:pPr>
    </w:p>
    <w:p w:rsidR="003F2810" w:rsidRPr="00837772" w:rsidRDefault="002D5039" w:rsidP="00DF328D">
      <w:pPr>
        <w:spacing w:line="280" w:lineRule="exact"/>
        <w:ind w:left="720"/>
        <w:jc w:val="both"/>
        <w:rPr>
          <w:rFonts w:cs="Arial"/>
          <w:szCs w:val="28"/>
          <w:lang w:val="en-US"/>
        </w:rPr>
      </w:pPr>
      <w:r w:rsidRPr="002D5039">
        <w:rPr>
          <w:rFonts w:cs="Arial"/>
          <w:szCs w:val="28"/>
          <w:lang w:val="en-US"/>
        </w:rPr>
        <w:t>This is being achieved in two ways. Firstly</w:t>
      </w:r>
      <w:r w:rsidR="00020D81">
        <w:rPr>
          <w:rFonts w:cs="Arial"/>
          <w:szCs w:val="28"/>
          <w:lang w:val="en-US"/>
        </w:rPr>
        <w:t>,</w:t>
      </w:r>
      <w:r w:rsidRPr="002D5039">
        <w:rPr>
          <w:rFonts w:cs="Arial"/>
          <w:szCs w:val="28"/>
          <w:lang w:val="en-US"/>
        </w:rPr>
        <w:t xml:space="preserve"> through befriender contact that creates friendship, encourages social interaction, and provides </w:t>
      </w:r>
      <w:r w:rsidR="00180D70" w:rsidRPr="002D5039">
        <w:rPr>
          <w:rFonts w:cs="Arial"/>
          <w:szCs w:val="28"/>
          <w:lang w:val="en-US"/>
        </w:rPr>
        <w:t>a routine mental stimul</w:t>
      </w:r>
      <w:r w:rsidR="00180D70">
        <w:rPr>
          <w:rFonts w:cs="Arial"/>
          <w:szCs w:val="28"/>
          <w:lang w:val="en-US"/>
        </w:rPr>
        <w:t>us</w:t>
      </w:r>
      <w:r w:rsidRPr="002D5039">
        <w:rPr>
          <w:rFonts w:cs="Arial"/>
          <w:szCs w:val="28"/>
          <w:lang w:val="en-US"/>
        </w:rPr>
        <w:t xml:space="preserve">. Secondly, </w:t>
      </w:r>
      <w:r w:rsidR="00180D70">
        <w:rPr>
          <w:rFonts w:cs="Arial"/>
          <w:szCs w:val="28"/>
          <w:lang w:val="en-US"/>
        </w:rPr>
        <w:t xml:space="preserve">CareLink signposts </w:t>
      </w:r>
      <w:r w:rsidRPr="002D5039">
        <w:rPr>
          <w:rFonts w:cs="Arial"/>
          <w:szCs w:val="28"/>
          <w:lang w:val="en-US"/>
        </w:rPr>
        <w:t xml:space="preserve">clients </w:t>
      </w:r>
      <w:r w:rsidR="003F2810" w:rsidRPr="002D5039">
        <w:rPr>
          <w:rFonts w:cs="Arial"/>
          <w:szCs w:val="28"/>
          <w:lang w:val="en-US"/>
        </w:rPr>
        <w:t xml:space="preserve">to agencies that provide technical </w:t>
      </w:r>
      <w:r w:rsidR="00180D70">
        <w:rPr>
          <w:rFonts w:cs="Arial"/>
          <w:szCs w:val="28"/>
          <w:lang w:val="en-US"/>
        </w:rPr>
        <w:t>and/</w:t>
      </w:r>
      <w:r w:rsidR="003F2810" w:rsidRPr="002D5039">
        <w:rPr>
          <w:rFonts w:cs="Arial"/>
          <w:szCs w:val="28"/>
          <w:lang w:val="en-US"/>
        </w:rPr>
        <w:t>or clinical assistance</w:t>
      </w:r>
      <w:r w:rsidR="00180D70">
        <w:rPr>
          <w:rFonts w:cs="Arial"/>
          <w:szCs w:val="28"/>
          <w:lang w:val="en-US"/>
        </w:rPr>
        <w:t xml:space="preserve">, such as </w:t>
      </w:r>
      <w:r w:rsidR="00180D70" w:rsidRPr="00180D70">
        <w:rPr>
          <w:rFonts w:cs="Arial"/>
          <w:szCs w:val="28"/>
          <w:lang w:val="en-US"/>
        </w:rPr>
        <w:t xml:space="preserve">Social </w:t>
      </w:r>
      <w:r w:rsidR="00180D70" w:rsidRPr="00837772">
        <w:rPr>
          <w:rFonts w:cs="Arial"/>
          <w:szCs w:val="28"/>
          <w:lang w:val="en-US"/>
        </w:rPr>
        <w:t>Service</w:t>
      </w:r>
      <w:r w:rsidR="00A60BAE" w:rsidRPr="00837772">
        <w:rPr>
          <w:rFonts w:cs="Arial"/>
          <w:szCs w:val="28"/>
          <w:lang w:val="en-US"/>
        </w:rPr>
        <w:t xml:space="preserve">s, </w:t>
      </w:r>
      <w:r w:rsidR="00274162" w:rsidRPr="00837772">
        <w:rPr>
          <w:rFonts w:cs="Arial"/>
          <w:szCs w:val="28"/>
          <w:lang w:val="en-US"/>
        </w:rPr>
        <w:t>debt</w:t>
      </w:r>
      <w:r w:rsidR="00A60BAE" w:rsidRPr="00837772">
        <w:rPr>
          <w:rFonts w:cs="Arial"/>
          <w:szCs w:val="28"/>
          <w:lang w:val="en-US"/>
        </w:rPr>
        <w:t xml:space="preserve"> and benefits advice through the likes of Money Matters, CAB &amp; Potteries Moneywise,</w:t>
      </w:r>
      <w:r w:rsidR="00274162" w:rsidRPr="00837772">
        <w:rPr>
          <w:rFonts w:cs="Arial"/>
          <w:szCs w:val="28"/>
          <w:lang w:val="en-US"/>
        </w:rPr>
        <w:t xml:space="preserve"> The Dove </w:t>
      </w:r>
      <w:r w:rsidR="00180D70" w:rsidRPr="00837772">
        <w:rPr>
          <w:rFonts w:cs="Arial"/>
          <w:szCs w:val="28"/>
          <w:lang w:val="en-US"/>
        </w:rPr>
        <w:t>S</w:t>
      </w:r>
      <w:r w:rsidR="00274162" w:rsidRPr="00837772">
        <w:rPr>
          <w:rFonts w:cs="Arial"/>
          <w:szCs w:val="28"/>
          <w:lang w:val="en-US"/>
        </w:rPr>
        <w:t>ervice</w:t>
      </w:r>
      <w:r w:rsidR="00180D70" w:rsidRPr="00837772">
        <w:rPr>
          <w:rFonts w:cs="Arial"/>
          <w:szCs w:val="28"/>
          <w:lang w:val="en-US"/>
        </w:rPr>
        <w:t xml:space="preserve"> counselling, Fire &amp; Rescue, Revival, </w:t>
      </w:r>
      <w:r w:rsidR="0026382D" w:rsidRPr="00837772">
        <w:rPr>
          <w:rFonts w:cs="Arial"/>
          <w:szCs w:val="28"/>
          <w:lang w:val="en-US"/>
        </w:rPr>
        <w:t xml:space="preserve"> health services, </w:t>
      </w:r>
      <w:r w:rsidR="00101795" w:rsidRPr="00837772">
        <w:rPr>
          <w:rFonts w:cs="Arial"/>
          <w:szCs w:val="28"/>
          <w:lang w:val="en-US"/>
        </w:rPr>
        <w:t>careers</w:t>
      </w:r>
      <w:r w:rsidR="0026382D" w:rsidRPr="00837772">
        <w:rPr>
          <w:rFonts w:cs="Arial"/>
          <w:szCs w:val="28"/>
          <w:lang w:val="en-US"/>
        </w:rPr>
        <w:t xml:space="preserve"> </w:t>
      </w:r>
      <w:proofErr w:type="spellStart"/>
      <w:r w:rsidR="0026382D" w:rsidRPr="00837772">
        <w:rPr>
          <w:rFonts w:cs="Arial"/>
          <w:szCs w:val="28"/>
          <w:lang w:val="en-US"/>
        </w:rPr>
        <w:t>organisations</w:t>
      </w:r>
      <w:proofErr w:type="spellEnd"/>
      <w:r w:rsidR="00837772" w:rsidRPr="00837772">
        <w:rPr>
          <w:rFonts w:cs="Arial"/>
          <w:szCs w:val="28"/>
          <w:lang w:val="en-US"/>
        </w:rPr>
        <w:t xml:space="preserve"> such as North Staffs </w:t>
      </w:r>
      <w:proofErr w:type="spellStart"/>
      <w:r w:rsidR="00837772" w:rsidRPr="00837772">
        <w:rPr>
          <w:rFonts w:cs="Arial"/>
          <w:szCs w:val="28"/>
          <w:lang w:val="en-US"/>
        </w:rPr>
        <w:t>Carers</w:t>
      </w:r>
      <w:proofErr w:type="spellEnd"/>
      <w:r w:rsidR="00837772" w:rsidRPr="00837772">
        <w:rPr>
          <w:rFonts w:cs="Arial"/>
          <w:szCs w:val="28"/>
          <w:lang w:val="en-US"/>
        </w:rPr>
        <w:t xml:space="preserve"> &amp; </w:t>
      </w:r>
      <w:proofErr w:type="spellStart"/>
      <w:r w:rsidR="00837772" w:rsidRPr="00837772">
        <w:rPr>
          <w:rFonts w:cs="Arial"/>
          <w:szCs w:val="28"/>
          <w:lang w:val="en-US"/>
        </w:rPr>
        <w:t>Carers</w:t>
      </w:r>
      <w:proofErr w:type="spellEnd"/>
      <w:r w:rsidR="00837772" w:rsidRPr="00837772">
        <w:rPr>
          <w:rFonts w:cs="Arial"/>
          <w:szCs w:val="28"/>
          <w:lang w:val="en-US"/>
        </w:rPr>
        <w:t xml:space="preserve"> Hub</w:t>
      </w:r>
      <w:r w:rsidR="0026382D" w:rsidRPr="00837772">
        <w:rPr>
          <w:rFonts w:cs="Arial"/>
          <w:szCs w:val="28"/>
          <w:lang w:val="en-US"/>
        </w:rPr>
        <w:t>, Age UK, RVS</w:t>
      </w:r>
      <w:r w:rsidR="00837772" w:rsidRPr="00837772">
        <w:rPr>
          <w:rFonts w:cs="Arial"/>
          <w:szCs w:val="28"/>
          <w:lang w:val="en-US"/>
        </w:rPr>
        <w:t xml:space="preserve">, Revival and a myriad of social </w:t>
      </w:r>
      <w:proofErr w:type="spellStart"/>
      <w:r w:rsidR="00837772" w:rsidRPr="00837772">
        <w:rPr>
          <w:rFonts w:cs="Arial"/>
          <w:szCs w:val="28"/>
          <w:lang w:val="en-US"/>
        </w:rPr>
        <w:t>organisations</w:t>
      </w:r>
      <w:proofErr w:type="spellEnd"/>
      <w:r w:rsidR="00837772" w:rsidRPr="00837772">
        <w:rPr>
          <w:rFonts w:cs="Arial"/>
          <w:szCs w:val="28"/>
          <w:lang w:val="en-US"/>
        </w:rPr>
        <w:t xml:space="preserve"> and clubs.</w:t>
      </w:r>
    </w:p>
    <w:p w:rsidR="002D5039" w:rsidRPr="002B73E1" w:rsidRDefault="002D5039" w:rsidP="00DF328D">
      <w:pPr>
        <w:spacing w:line="280" w:lineRule="exact"/>
        <w:rPr>
          <w:rFonts w:cs="Arial"/>
          <w:i/>
          <w:color w:val="FF0000"/>
          <w:szCs w:val="28"/>
          <w:lang w:val="en-US"/>
        </w:rPr>
      </w:pPr>
    </w:p>
    <w:p w:rsidR="004E2E0D" w:rsidRDefault="004E2E0D" w:rsidP="002D5039">
      <w:pPr>
        <w:spacing w:line="280" w:lineRule="exact"/>
        <w:rPr>
          <w:rFonts w:cs="Arial"/>
          <w:szCs w:val="28"/>
          <w:lang w:val="en-US"/>
        </w:rPr>
      </w:pPr>
    </w:p>
    <w:p w:rsidR="00AF2CD9" w:rsidRPr="00667DCC" w:rsidRDefault="00AF2CD9" w:rsidP="00667DCC">
      <w:pPr>
        <w:autoSpaceDE w:val="0"/>
        <w:autoSpaceDN w:val="0"/>
        <w:adjustRightInd w:val="0"/>
        <w:spacing w:line="280" w:lineRule="exact"/>
        <w:rPr>
          <w:rFonts w:cs="Arial"/>
          <w:b/>
          <w:color w:val="FF0000"/>
          <w:sz w:val="30"/>
          <w:szCs w:val="30"/>
        </w:rPr>
      </w:pPr>
    </w:p>
    <w:p w:rsidR="002D6359" w:rsidRPr="00477315" w:rsidRDefault="00D11A79" w:rsidP="002D6359">
      <w:pPr>
        <w:autoSpaceDE w:val="0"/>
        <w:autoSpaceDN w:val="0"/>
        <w:adjustRightInd w:val="0"/>
        <w:spacing w:line="280" w:lineRule="exact"/>
        <w:rPr>
          <w:rFonts w:cs="Arial"/>
          <w:b/>
          <w:bCs/>
          <w:sz w:val="24"/>
        </w:rPr>
      </w:pPr>
      <w:r>
        <w:rPr>
          <w:rFonts w:cs="Arial"/>
          <w:b/>
          <w:bCs/>
          <w:sz w:val="24"/>
        </w:rPr>
        <w:t>7.4</w:t>
      </w:r>
      <w:r>
        <w:rPr>
          <w:rFonts w:cs="Arial"/>
          <w:b/>
          <w:bCs/>
          <w:sz w:val="24"/>
        </w:rPr>
        <w:tab/>
      </w:r>
      <w:r w:rsidR="002D6359">
        <w:rPr>
          <w:rFonts w:cs="Arial"/>
          <w:b/>
          <w:bCs/>
          <w:sz w:val="24"/>
        </w:rPr>
        <w:t>Moving Forward</w:t>
      </w:r>
    </w:p>
    <w:p w:rsidR="002D6359" w:rsidRPr="003A003B" w:rsidRDefault="002D6359" w:rsidP="002D6359">
      <w:pPr>
        <w:spacing w:line="280" w:lineRule="exact"/>
        <w:ind w:left="720"/>
        <w:jc w:val="both"/>
        <w:rPr>
          <w:rFonts w:cs="Arial"/>
          <w:szCs w:val="28"/>
        </w:rPr>
      </w:pPr>
    </w:p>
    <w:p w:rsidR="002D6359" w:rsidRPr="003A003B" w:rsidRDefault="002D6359" w:rsidP="002D6359">
      <w:pPr>
        <w:spacing w:line="280" w:lineRule="exact"/>
        <w:ind w:left="720"/>
        <w:jc w:val="both"/>
        <w:rPr>
          <w:rFonts w:cs="Arial"/>
          <w:szCs w:val="28"/>
        </w:rPr>
      </w:pPr>
      <w:r w:rsidRPr="003A003B">
        <w:rPr>
          <w:rFonts w:cs="Arial"/>
          <w:szCs w:val="28"/>
        </w:rPr>
        <w:t xml:space="preserve">Aside from generic good practice, there are also a number of internal factors such as regarding administration, management, delivery, or monitoring, that have been identified that can help shape and inform future delivery. For ease of reference, these are summarised by theme below: </w:t>
      </w:r>
    </w:p>
    <w:p w:rsidR="002D6359" w:rsidRPr="00EC5D16" w:rsidRDefault="002D6359" w:rsidP="002D6359">
      <w:pPr>
        <w:pStyle w:val="ListParagraph"/>
        <w:spacing w:after="0" w:line="280" w:lineRule="exact"/>
        <w:jc w:val="both"/>
        <w:rPr>
          <w:rFonts w:ascii="Arial" w:hAnsi="Arial" w:cs="Arial"/>
          <w:sz w:val="20"/>
          <w:szCs w:val="28"/>
          <w:lang w:val="en-GB"/>
        </w:rPr>
      </w:pPr>
    </w:p>
    <w:p w:rsidR="002D6359" w:rsidRDefault="002D6359" w:rsidP="002D6359">
      <w:pPr>
        <w:pStyle w:val="ListParagraph"/>
        <w:numPr>
          <w:ilvl w:val="0"/>
          <w:numId w:val="18"/>
        </w:numPr>
        <w:spacing w:after="0" w:line="280" w:lineRule="exact"/>
        <w:jc w:val="both"/>
        <w:rPr>
          <w:rFonts w:ascii="Arial" w:hAnsi="Arial" w:cs="Arial"/>
          <w:sz w:val="20"/>
          <w:szCs w:val="28"/>
          <w:lang w:val="en-GB"/>
        </w:rPr>
      </w:pPr>
      <w:r w:rsidRPr="00573607">
        <w:rPr>
          <w:rFonts w:ascii="Arial" w:hAnsi="Arial" w:cs="Arial"/>
          <w:b/>
          <w:sz w:val="20"/>
          <w:szCs w:val="28"/>
          <w:lang w:val="en-GB"/>
        </w:rPr>
        <w:t>Defining Service Management</w:t>
      </w:r>
      <w:r w:rsidRPr="00573607">
        <w:rPr>
          <w:rFonts w:ascii="Arial" w:hAnsi="Arial" w:cs="Arial"/>
          <w:sz w:val="20"/>
          <w:szCs w:val="28"/>
          <w:lang w:val="en-GB"/>
        </w:rPr>
        <w:t xml:space="preserve"> – It has been acknowledged that the service required a full time dedicated manager rather than a part time team leader and this has been implemented resulting in improved performance and monitoring/reporting</w:t>
      </w:r>
    </w:p>
    <w:p w:rsidR="002D6359" w:rsidRPr="004C4EB9" w:rsidRDefault="002D6359" w:rsidP="002D6359">
      <w:pPr>
        <w:spacing w:line="280" w:lineRule="exact"/>
        <w:jc w:val="both"/>
        <w:rPr>
          <w:rFonts w:cs="Arial"/>
          <w:szCs w:val="28"/>
        </w:rPr>
      </w:pPr>
    </w:p>
    <w:p w:rsidR="002D6359" w:rsidRDefault="002D6359" w:rsidP="002D6359">
      <w:pPr>
        <w:pStyle w:val="ListParagraph"/>
        <w:numPr>
          <w:ilvl w:val="0"/>
          <w:numId w:val="18"/>
        </w:numPr>
        <w:spacing w:after="0" w:line="280" w:lineRule="exact"/>
        <w:jc w:val="both"/>
        <w:rPr>
          <w:rFonts w:ascii="Arial" w:hAnsi="Arial" w:cs="Arial"/>
          <w:sz w:val="20"/>
          <w:szCs w:val="28"/>
          <w:lang w:val="en-GB"/>
        </w:rPr>
      </w:pPr>
      <w:r>
        <w:rPr>
          <w:rFonts w:ascii="Arial" w:hAnsi="Arial" w:cs="Arial"/>
          <w:b/>
          <w:sz w:val="20"/>
          <w:szCs w:val="28"/>
          <w:lang w:val="en-GB"/>
        </w:rPr>
        <w:t>Early Intervention</w:t>
      </w:r>
      <w:r w:rsidRPr="00573607">
        <w:rPr>
          <w:rFonts w:ascii="Arial" w:hAnsi="Arial" w:cs="Arial"/>
          <w:sz w:val="20"/>
          <w:szCs w:val="28"/>
          <w:lang w:val="en-GB"/>
        </w:rPr>
        <w:t xml:space="preserve"> – </w:t>
      </w:r>
      <w:r>
        <w:rPr>
          <w:rFonts w:ascii="Arial" w:hAnsi="Arial" w:cs="Arial"/>
          <w:sz w:val="20"/>
          <w:szCs w:val="28"/>
          <w:lang w:val="en-GB"/>
        </w:rPr>
        <w:t>The vast majority of referrals are currently taken from either other VCS organisations or Adult Social Care, suggesting that CareLink intervention is often taking place at the crisis stage – or at least on a fairly ad hoc basis. To address this, CareLink has been in discussions with Revival’s hospital discharge service to arrange referrals prior to discharge – meaning those vulnerable elderly discharged from hospital will have a new layer of care in place for them prior to release, greatly reducing any risk of unnecessary readmission. Growth of the service will enable this practice to be implemented.</w:t>
      </w:r>
    </w:p>
    <w:p w:rsidR="002D6359" w:rsidRDefault="002D6359" w:rsidP="002D6359">
      <w:pPr>
        <w:pStyle w:val="ListParagraph"/>
        <w:spacing w:after="0" w:line="280" w:lineRule="exact"/>
        <w:ind w:left="1080"/>
        <w:jc w:val="both"/>
        <w:rPr>
          <w:rFonts w:ascii="Arial" w:hAnsi="Arial" w:cs="Arial"/>
          <w:sz w:val="20"/>
          <w:szCs w:val="28"/>
          <w:lang w:val="en-GB"/>
        </w:rPr>
      </w:pPr>
    </w:p>
    <w:p w:rsidR="002D6359" w:rsidRDefault="002D6359" w:rsidP="002D6359">
      <w:pPr>
        <w:pStyle w:val="ListParagraph"/>
        <w:numPr>
          <w:ilvl w:val="0"/>
          <w:numId w:val="18"/>
        </w:numPr>
        <w:spacing w:after="0" w:line="280" w:lineRule="exact"/>
        <w:jc w:val="both"/>
        <w:rPr>
          <w:rFonts w:ascii="Arial" w:hAnsi="Arial" w:cs="Arial"/>
          <w:sz w:val="20"/>
          <w:szCs w:val="28"/>
          <w:lang w:val="en-GB"/>
        </w:rPr>
      </w:pPr>
      <w:r>
        <w:rPr>
          <w:rFonts w:ascii="Arial" w:hAnsi="Arial" w:cs="Arial"/>
          <w:b/>
          <w:sz w:val="20"/>
          <w:szCs w:val="28"/>
          <w:lang w:val="en-GB"/>
        </w:rPr>
        <w:t>Focussed Volunteer Recruitment and Support</w:t>
      </w:r>
      <w:r w:rsidRPr="00573607">
        <w:rPr>
          <w:rFonts w:ascii="Arial" w:hAnsi="Arial" w:cs="Arial"/>
          <w:b/>
          <w:sz w:val="20"/>
          <w:szCs w:val="28"/>
          <w:lang w:val="en-GB"/>
        </w:rPr>
        <w:t xml:space="preserve"> </w:t>
      </w:r>
      <w:r w:rsidRPr="00573607">
        <w:rPr>
          <w:rFonts w:ascii="Arial" w:hAnsi="Arial" w:cs="Arial"/>
          <w:sz w:val="20"/>
          <w:szCs w:val="28"/>
          <w:lang w:val="en-GB"/>
        </w:rPr>
        <w:t>–</w:t>
      </w:r>
      <w:r>
        <w:rPr>
          <w:rFonts w:ascii="Arial" w:hAnsi="Arial" w:cs="Arial"/>
          <w:sz w:val="20"/>
          <w:szCs w:val="28"/>
          <w:lang w:val="en-GB"/>
        </w:rPr>
        <w:t xml:space="preserve"> The first few months of 2017 saw the trial of a dedicated Volunteer Coordinator (VC) role due to the securing some additional extraneous funding. As a result of this, not only has volunteer recruitment increased (by c. 20%), but retention has improved and the overall quality also appears to have increased as the VC has been able to dedicate time to recruitment and retention as opposed to officers formerly undertaking the duties as an odd on. Not only has the service witnessed an increase in interest from professionals and undergraduates </w:t>
      </w:r>
      <w:proofErr w:type="gramStart"/>
      <w:r>
        <w:rPr>
          <w:rFonts w:ascii="Arial" w:hAnsi="Arial" w:cs="Arial"/>
          <w:sz w:val="20"/>
          <w:szCs w:val="28"/>
          <w:lang w:val="en-GB"/>
        </w:rPr>
        <w:t>but</w:t>
      </w:r>
      <w:proofErr w:type="gramEnd"/>
      <w:r>
        <w:rPr>
          <w:rFonts w:ascii="Arial" w:hAnsi="Arial" w:cs="Arial"/>
          <w:sz w:val="20"/>
          <w:szCs w:val="28"/>
          <w:lang w:val="en-GB"/>
        </w:rPr>
        <w:t xml:space="preserve"> the ability to engage regularly with the likes of </w:t>
      </w:r>
      <w:proofErr w:type="spellStart"/>
      <w:r>
        <w:rPr>
          <w:rFonts w:ascii="Arial" w:hAnsi="Arial" w:cs="Arial"/>
          <w:sz w:val="20"/>
          <w:szCs w:val="28"/>
          <w:lang w:val="en-GB"/>
        </w:rPr>
        <w:t>Longton</w:t>
      </w:r>
      <w:proofErr w:type="spellEnd"/>
      <w:r>
        <w:rPr>
          <w:rFonts w:ascii="Arial" w:hAnsi="Arial" w:cs="Arial"/>
          <w:sz w:val="20"/>
          <w:szCs w:val="28"/>
          <w:lang w:val="en-GB"/>
        </w:rPr>
        <w:t xml:space="preserve"> </w:t>
      </w:r>
      <w:proofErr w:type="spellStart"/>
      <w:r>
        <w:rPr>
          <w:rFonts w:ascii="Arial" w:hAnsi="Arial" w:cs="Arial"/>
          <w:sz w:val="20"/>
          <w:szCs w:val="28"/>
          <w:lang w:val="en-GB"/>
        </w:rPr>
        <w:t>Jobcentreplus</w:t>
      </w:r>
      <w:proofErr w:type="spellEnd"/>
      <w:r>
        <w:rPr>
          <w:rFonts w:ascii="Arial" w:hAnsi="Arial" w:cs="Arial"/>
          <w:sz w:val="20"/>
          <w:szCs w:val="28"/>
          <w:lang w:val="en-GB"/>
        </w:rPr>
        <w:t xml:space="preserve"> has meant a focus on supporting jobseekers who are genuinely looking for volunteering experience in order to support them back into work in the medium term.</w:t>
      </w:r>
    </w:p>
    <w:p w:rsidR="002D6359" w:rsidRDefault="002D6359" w:rsidP="002D6359">
      <w:pPr>
        <w:pStyle w:val="ListParagraph"/>
        <w:spacing w:after="0" w:line="280" w:lineRule="exact"/>
        <w:ind w:left="1080"/>
        <w:jc w:val="both"/>
        <w:rPr>
          <w:rFonts w:ascii="Arial" w:hAnsi="Arial" w:cs="Arial"/>
          <w:sz w:val="20"/>
          <w:szCs w:val="28"/>
          <w:lang w:val="en-GB"/>
        </w:rPr>
      </w:pPr>
    </w:p>
    <w:p w:rsidR="002D6359" w:rsidRDefault="002D6359" w:rsidP="002D6359">
      <w:pPr>
        <w:pStyle w:val="ListParagraph"/>
        <w:numPr>
          <w:ilvl w:val="0"/>
          <w:numId w:val="18"/>
        </w:numPr>
        <w:spacing w:after="0" w:line="280" w:lineRule="exact"/>
        <w:jc w:val="both"/>
        <w:rPr>
          <w:rFonts w:ascii="Arial" w:hAnsi="Arial" w:cs="Arial"/>
          <w:sz w:val="20"/>
          <w:szCs w:val="28"/>
          <w:lang w:val="en-GB"/>
        </w:rPr>
      </w:pPr>
      <w:r>
        <w:rPr>
          <w:rFonts w:ascii="Arial" w:hAnsi="Arial" w:cs="Arial"/>
          <w:b/>
          <w:sz w:val="20"/>
          <w:szCs w:val="28"/>
          <w:lang w:val="en-GB"/>
        </w:rPr>
        <w:t>Heritage Trips</w:t>
      </w:r>
      <w:r w:rsidRPr="003E6119">
        <w:rPr>
          <w:rFonts w:ascii="Arial" w:hAnsi="Arial" w:cs="Arial"/>
          <w:sz w:val="20"/>
          <w:szCs w:val="28"/>
          <w:lang w:val="en-GB"/>
        </w:rPr>
        <w:t xml:space="preserve"> – </w:t>
      </w:r>
      <w:r>
        <w:rPr>
          <w:rFonts w:ascii="Arial" w:hAnsi="Arial" w:cs="Arial"/>
          <w:sz w:val="20"/>
          <w:szCs w:val="28"/>
          <w:lang w:val="en-GB"/>
        </w:rPr>
        <w:t xml:space="preserve">In a similar way to the Volunteer Coordinator role funding, additional funding was secured to enable CareLink to provide its own socialisation opportunities via days out/Heritage Trips. These have ranged from trips to local pottery manufacturers to the two professional league football clubs and areas of outstanding natural beauty. The feedback from customers, volunteers and staff has been universally positive as the transformational effect on the wellbeing of the </w:t>
      </w:r>
      <w:proofErr w:type="gramStart"/>
      <w:r>
        <w:rPr>
          <w:rFonts w:ascii="Arial" w:hAnsi="Arial" w:cs="Arial"/>
          <w:sz w:val="20"/>
          <w:szCs w:val="28"/>
          <w:lang w:val="en-GB"/>
        </w:rPr>
        <w:t>city’s</w:t>
      </w:r>
      <w:proofErr w:type="gramEnd"/>
      <w:r>
        <w:rPr>
          <w:rFonts w:ascii="Arial" w:hAnsi="Arial" w:cs="Arial"/>
          <w:sz w:val="20"/>
          <w:szCs w:val="28"/>
          <w:lang w:val="en-GB"/>
        </w:rPr>
        <w:t xml:space="preserve"> most lonely and isolated older folk get to enjoy an all too rare day out has been tangible. The interest generated has been immense with features running in consecutive quarterly issues of the local authority’s own official publication (City News) whilst The Sentinel has also run a feature. Due to the success of the trips and the publicity generated, whilst it is fully intended the trips will form a core part of the service going forward, CareLink is confident that funding will be secured from existing and other local grant funders who have a particular interest in promoting the city and its heritage sites.</w:t>
      </w:r>
    </w:p>
    <w:p w:rsidR="002D6359" w:rsidRDefault="002D6359" w:rsidP="002D6359">
      <w:pPr>
        <w:pStyle w:val="ListParagraph"/>
        <w:spacing w:after="0" w:line="280" w:lineRule="exact"/>
        <w:ind w:left="1080"/>
        <w:jc w:val="both"/>
        <w:rPr>
          <w:rFonts w:ascii="Arial" w:hAnsi="Arial" w:cs="Arial"/>
          <w:sz w:val="20"/>
          <w:szCs w:val="28"/>
          <w:lang w:val="en-GB"/>
        </w:rPr>
      </w:pPr>
    </w:p>
    <w:p w:rsidR="002D6359" w:rsidRPr="00913DBC" w:rsidRDefault="002D6359" w:rsidP="002D6359">
      <w:pPr>
        <w:pStyle w:val="ListParagraph"/>
        <w:numPr>
          <w:ilvl w:val="0"/>
          <w:numId w:val="18"/>
        </w:numPr>
        <w:spacing w:after="0" w:line="280" w:lineRule="exact"/>
        <w:jc w:val="both"/>
        <w:rPr>
          <w:rFonts w:ascii="Arial" w:hAnsi="Arial" w:cs="Arial"/>
          <w:sz w:val="20"/>
          <w:szCs w:val="28"/>
          <w:lang w:val="en-GB"/>
        </w:rPr>
      </w:pPr>
      <w:r>
        <w:rPr>
          <w:rFonts w:ascii="Arial" w:hAnsi="Arial" w:cs="Arial"/>
          <w:b/>
          <w:sz w:val="20"/>
          <w:szCs w:val="28"/>
        </w:rPr>
        <w:t>Improving Evidencing of Social Impact and Return on Investment</w:t>
      </w:r>
      <w:r w:rsidRPr="003E6119">
        <w:rPr>
          <w:rFonts w:ascii="Arial" w:hAnsi="Arial" w:cs="Arial"/>
          <w:sz w:val="20"/>
          <w:szCs w:val="28"/>
        </w:rPr>
        <w:t xml:space="preserve"> –</w:t>
      </w:r>
      <w:r>
        <w:rPr>
          <w:rFonts w:ascii="Arial" w:hAnsi="Arial" w:cs="Arial"/>
          <w:sz w:val="20"/>
          <w:szCs w:val="28"/>
        </w:rPr>
        <w:t xml:space="preserve"> During the existing incarnation of the service, both customer satisfaction surveys and robust cost benefit analysis tools have been developed. There is recognition though that both of these measures need to be developed and ideally independently verified. The customer satisfaction survey for example has been developed in house whilst the cost benefit analysis process – whilst robust and detailed – is subjective as it’s based on a full Tier 2 caseload review each month, focusing on actions taken and the likely/definite impact on statutory support services (i.e. the reduction in the phenomena of ‘non-clinical’ appointments for example).  Whilst </w:t>
      </w:r>
      <w:r w:rsidR="00513998">
        <w:rPr>
          <w:rFonts w:ascii="Arial" w:hAnsi="Arial" w:cs="Arial"/>
          <w:sz w:val="20"/>
          <w:szCs w:val="28"/>
        </w:rPr>
        <w:t>commissioners and other significant stakeholders have accepted reporting on these measures as robust</w:t>
      </w:r>
      <w:r>
        <w:rPr>
          <w:rFonts w:ascii="Arial" w:hAnsi="Arial" w:cs="Arial"/>
          <w:sz w:val="20"/>
          <w:szCs w:val="28"/>
        </w:rPr>
        <w:t xml:space="preserve">, CareLink is keen to provide independent and academically rigorous evidence of its positive impact on both social isolation &amp; loneliness and the effect this has in reducing dependency on the NHS, Adult Social Care, etc. The service has therefore agreed a longitudinal study which will be led by The Centre for Health &amp; Development (CHAD) in conjunction with Staffordshire University, employing established loneliness, social isolation and trust measurement tools such as The De Jong </w:t>
      </w:r>
      <w:proofErr w:type="spellStart"/>
      <w:r>
        <w:rPr>
          <w:rFonts w:ascii="Arial" w:hAnsi="Arial" w:cs="Arial"/>
          <w:sz w:val="20"/>
          <w:szCs w:val="28"/>
        </w:rPr>
        <w:t>Gierveld</w:t>
      </w:r>
      <w:proofErr w:type="spellEnd"/>
      <w:r>
        <w:rPr>
          <w:rFonts w:ascii="Arial" w:hAnsi="Arial" w:cs="Arial"/>
          <w:sz w:val="20"/>
          <w:szCs w:val="28"/>
        </w:rPr>
        <w:t xml:space="preserve"> Loneliness Scale; The Campaign to End Loneliness Measurement Tool; and The Warwick Edinburgh Mental Wellbeing Scale. These and other measurement tools will be </w:t>
      </w:r>
      <w:proofErr w:type="spellStart"/>
      <w:r>
        <w:rPr>
          <w:rFonts w:ascii="Arial" w:hAnsi="Arial" w:cs="Arial"/>
          <w:sz w:val="20"/>
          <w:szCs w:val="28"/>
        </w:rPr>
        <w:t>utilised</w:t>
      </w:r>
      <w:proofErr w:type="spellEnd"/>
      <w:r>
        <w:rPr>
          <w:rFonts w:ascii="Arial" w:hAnsi="Arial" w:cs="Arial"/>
          <w:sz w:val="20"/>
          <w:szCs w:val="28"/>
        </w:rPr>
        <w:t xml:space="preserve"> to measure the effect of the service in combatting social isolation and loneliness over a two year period, (recruitment to the research </w:t>
      </w:r>
      <w:proofErr w:type="spellStart"/>
      <w:r>
        <w:rPr>
          <w:rFonts w:ascii="Arial" w:hAnsi="Arial" w:cs="Arial"/>
          <w:sz w:val="20"/>
          <w:szCs w:val="28"/>
        </w:rPr>
        <w:t>programme</w:t>
      </w:r>
      <w:proofErr w:type="spellEnd"/>
      <w:r>
        <w:rPr>
          <w:rFonts w:ascii="Arial" w:hAnsi="Arial" w:cs="Arial"/>
          <w:sz w:val="20"/>
          <w:szCs w:val="28"/>
        </w:rPr>
        <w:t xml:space="preserve"> being over 12 months and each participant spending 12 months being monitored). This study will provide rigorous evidence of </w:t>
      </w:r>
      <w:proofErr w:type="spellStart"/>
      <w:r>
        <w:rPr>
          <w:rFonts w:ascii="Arial" w:hAnsi="Arial" w:cs="Arial"/>
          <w:sz w:val="20"/>
          <w:szCs w:val="28"/>
        </w:rPr>
        <w:t>CareLink’s</w:t>
      </w:r>
      <w:proofErr w:type="spellEnd"/>
      <w:r>
        <w:rPr>
          <w:rFonts w:ascii="Arial" w:hAnsi="Arial" w:cs="Arial"/>
          <w:sz w:val="20"/>
          <w:szCs w:val="28"/>
        </w:rPr>
        <w:t xml:space="preserve"> impact in improving health and wellbeing via a reduction in participants’ feelings of loneliness in addition to addressing their social isolation. In addition, CHAD will </w:t>
      </w:r>
      <w:proofErr w:type="spellStart"/>
      <w:r>
        <w:rPr>
          <w:rFonts w:ascii="Arial" w:hAnsi="Arial" w:cs="Arial"/>
          <w:sz w:val="20"/>
          <w:szCs w:val="28"/>
        </w:rPr>
        <w:t>analyse</w:t>
      </w:r>
      <w:proofErr w:type="spellEnd"/>
      <w:r>
        <w:rPr>
          <w:rFonts w:ascii="Arial" w:hAnsi="Arial" w:cs="Arial"/>
          <w:sz w:val="20"/>
          <w:szCs w:val="28"/>
        </w:rPr>
        <w:t xml:space="preserve"> patient records from the participating GP practices to establish the effect the service has in reducing dependency on NHS and other statutory services. It’s envisaged that between 50 and 75 beneficiaries will take part in the research, which combined with the term of the study will produce the most significant research finding ever into the effect of befriending services – with obvious implications for the scaling up of a low cost/high impact service at a time of significant growth of the UK’s older population and the </w:t>
      </w:r>
      <w:proofErr w:type="spellStart"/>
      <w:r>
        <w:rPr>
          <w:rFonts w:ascii="Arial" w:hAnsi="Arial" w:cs="Arial"/>
          <w:sz w:val="20"/>
          <w:szCs w:val="28"/>
        </w:rPr>
        <w:t>well rehearsed</w:t>
      </w:r>
      <w:proofErr w:type="spellEnd"/>
      <w:r>
        <w:rPr>
          <w:rFonts w:ascii="Arial" w:hAnsi="Arial" w:cs="Arial"/>
          <w:sz w:val="20"/>
          <w:szCs w:val="28"/>
        </w:rPr>
        <w:t xml:space="preserve"> issues this is presenting.</w:t>
      </w:r>
    </w:p>
    <w:p w:rsidR="00913DBC" w:rsidRDefault="00913DBC" w:rsidP="00913DBC">
      <w:pPr>
        <w:spacing w:line="280" w:lineRule="exact"/>
        <w:jc w:val="both"/>
        <w:rPr>
          <w:rFonts w:cs="Arial"/>
          <w:szCs w:val="28"/>
        </w:rPr>
      </w:pPr>
    </w:p>
    <w:p w:rsidR="00C47BB7" w:rsidRDefault="00C47BB7" w:rsidP="00913DBC">
      <w:pPr>
        <w:spacing w:line="280" w:lineRule="exact"/>
        <w:jc w:val="both"/>
        <w:rPr>
          <w:rFonts w:cs="Arial"/>
          <w:szCs w:val="28"/>
        </w:rPr>
      </w:pPr>
    </w:p>
    <w:p w:rsidR="00C47BB7" w:rsidRDefault="00C47BB7" w:rsidP="00913DBC">
      <w:pPr>
        <w:spacing w:line="280" w:lineRule="exact"/>
        <w:jc w:val="both"/>
        <w:rPr>
          <w:rFonts w:cs="Arial"/>
          <w:szCs w:val="28"/>
        </w:rPr>
      </w:pPr>
    </w:p>
    <w:p w:rsidR="00C47BB7" w:rsidRDefault="00C47BB7" w:rsidP="00913DBC">
      <w:pPr>
        <w:spacing w:line="280" w:lineRule="exact"/>
        <w:jc w:val="both"/>
        <w:rPr>
          <w:rFonts w:cs="Arial"/>
          <w:szCs w:val="28"/>
        </w:rPr>
      </w:pPr>
    </w:p>
    <w:p w:rsidR="00C47BB7" w:rsidRDefault="00C47BB7" w:rsidP="00913DBC">
      <w:pPr>
        <w:spacing w:line="280" w:lineRule="exact"/>
        <w:jc w:val="both"/>
        <w:rPr>
          <w:rFonts w:cs="Arial"/>
          <w:szCs w:val="28"/>
        </w:rPr>
      </w:pPr>
    </w:p>
    <w:p w:rsidR="00913DBC" w:rsidRPr="00913DBC" w:rsidRDefault="00913DBC" w:rsidP="00913DBC">
      <w:pPr>
        <w:spacing w:line="280" w:lineRule="exact"/>
        <w:jc w:val="both"/>
        <w:rPr>
          <w:rFonts w:cs="Arial"/>
          <w:szCs w:val="28"/>
        </w:rPr>
      </w:pPr>
    </w:p>
    <w:p w:rsidR="002D6359" w:rsidRPr="00CC677F" w:rsidRDefault="002D6359" w:rsidP="002D6359">
      <w:pPr>
        <w:spacing w:line="280" w:lineRule="exact"/>
        <w:rPr>
          <w:rFonts w:cs="Arial"/>
          <w:sz w:val="22"/>
          <w:szCs w:val="28"/>
        </w:rPr>
      </w:pPr>
    </w:p>
    <w:p w:rsidR="002D6359" w:rsidRDefault="002D6359" w:rsidP="002D6359">
      <w:pPr>
        <w:spacing w:line="280" w:lineRule="exact"/>
        <w:rPr>
          <w:rFonts w:cs="Arial"/>
          <w:noProof/>
          <w:sz w:val="22"/>
          <w:szCs w:val="28"/>
        </w:rPr>
      </w:pPr>
    </w:p>
    <w:p w:rsidR="006A7D4D" w:rsidRDefault="006A7D4D" w:rsidP="002D6359">
      <w:pPr>
        <w:spacing w:line="280" w:lineRule="exact"/>
        <w:rPr>
          <w:rFonts w:cs="Arial"/>
          <w:noProof/>
          <w:sz w:val="22"/>
          <w:szCs w:val="28"/>
        </w:rPr>
      </w:pPr>
    </w:p>
    <w:p w:rsidR="006A7D4D" w:rsidRDefault="006A7D4D" w:rsidP="002D6359">
      <w:pPr>
        <w:spacing w:line="280" w:lineRule="exact"/>
        <w:rPr>
          <w:rFonts w:cs="Arial"/>
          <w:noProof/>
          <w:sz w:val="22"/>
          <w:szCs w:val="28"/>
        </w:rPr>
      </w:pPr>
    </w:p>
    <w:p w:rsidR="006A7D4D" w:rsidRDefault="006A7D4D" w:rsidP="002D6359">
      <w:pPr>
        <w:spacing w:line="280" w:lineRule="exact"/>
        <w:rPr>
          <w:rFonts w:cs="Arial"/>
          <w:noProof/>
          <w:sz w:val="22"/>
          <w:szCs w:val="28"/>
        </w:rPr>
      </w:pPr>
    </w:p>
    <w:p w:rsidR="006A7D4D" w:rsidRDefault="006A7D4D" w:rsidP="002D6359">
      <w:pPr>
        <w:spacing w:line="280" w:lineRule="exact"/>
        <w:rPr>
          <w:rFonts w:cs="Arial"/>
          <w:noProof/>
          <w:sz w:val="22"/>
          <w:szCs w:val="28"/>
        </w:rPr>
      </w:pPr>
    </w:p>
    <w:p w:rsidR="00913DBC" w:rsidRDefault="00913DBC" w:rsidP="002D6359">
      <w:pPr>
        <w:spacing w:line="280" w:lineRule="exact"/>
        <w:rPr>
          <w:rFonts w:cs="Arial"/>
          <w:noProof/>
          <w:sz w:val="22"/>
          <w:szCs w:val="28"/>
        </w:rPr>
      </w:pPr>
    </w:p>
    <w:p w:rsidR="00C47BB7" w:rsidRDefault="00C47BB7" w:rsidP="0072792B">
      <w:pPr>
        <w:spacing w:line="280" w:lineRule="exact"/>
        <w:rPr>
          <w:rFonts w:cs="Arial"/>
          <w:b/>
          <w:sz w:val="30"/>
          <w:szCs w:val="30"/>
        </w:rPr>
      </w:pPr>
    </w:p>
    <w:p w:rsidR="00C47BB7" w:rsidRPr="00C47BB7" w:rsidRDefault="00C47BB7" w:rsidP="00C47BB7">
      <w:pPr>
        <w:rPr>
          <w:rFonts w:cs="Arial"/>
          <w:sz w:val="30"/>
          <w:szCs w:val="30"/>
        </w:rPr>
      </w:pPr>
    </w:p>
    <w:p w:rsidR="00C47BB7" w:rsidRPr="00C47BB7" w:rsidRDefault="006A7D4D" w:rsidP="00C47BB7">
      <w:pPr>
        <w:rPr>
          <w:rFonts w:cs="Arial"/>
          <w:sz w:val="30"/>
          <w:szCs w:val="30"/>
        </w:rPr>
      </w:pPr>
      <w:r w:rsidRPr="00913DBC">
        <w:rPr>
          <w:rFonts w:cs="Arial"/>
          <w:noProof/>
          <w:sz w:val="22"/>
          <w:szCs w:val="28"/>
        </w:rPr>
        <w:drawing>
          <wp:anchor distT="0" distB="0" distL="114300" distR="114300" simplePos="0" relativeHeight="251682304" behindDoc="1" locked="0" layoutInCell="1" allowOverlap="1" wp14:anchorId="535BA1E2" wp14:editId="7D5E2E91">
            <wp:simplePos x="0" y="0"/>
            <wp:positionH relativeFrom="column">
              <wp:posOffset>664210</wp:posOffset>
            </wp:positionH>
            <wp:positionV relativeFrom="paragraph">
              <wp:posOffset>0</wp:posOffset>
            </wp:positionV>
            <wp:extent cx="3343275" cy="2228850"/>
            <wp:effectExtent l="0" t="0" r="9525" b="0"/>
            <wp:wrapSquare wrapText="bothSides"/>
            <wp:docPr id="20" name="Picture 20" descr="P:\DOCS\CareLink 2016\Publicity &amp; photos\Photos\01.17 Royal Stafford Trip\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S\CareLink 2016\Publicity &amp; photos\Photos\01.17 Royal Stafford Trip\1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327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6A7D4D" w:rsidRDefault="006A7D4D" w:rsidP="00C47BB7">
      <w:pPr>
        <w:rPr>
          <w:rFonts w:cs="Arial"/>
          <w:sz w:val="30"/>
          <w:szCs w:val="30"/>
        </w:rPr>
      </w:pPr>
    </w:p>
    <w:p w:rsidR="00043382" w:rsidRDefault="00043382" w:rsidP="00C47BB7">
      <w:pPr>
        <w:rPr>
          <w:rFonts w:cs="Arial"/>
        </w:rPr>
      </w:pPr>
    </w:p>
    <w:p w:rsidR="00E95FE1" w:rsidRDefault="00043382" w:rsidP="00C47BB7">
      <w:pPr>
        <w:rPr>
          <w:rFonts w:cs="Arial"/>
        </w:rPr>
      </w:pPr>
      <w:r>
        <w:rPr>
          <w:rFonts w:cs="Arial"/>
        </w:rPr>
        <w:t xml:space="preserve">              </w:t>
      </w:r>
    </w:p>
    <w:p w:rsidR="00043382" w:rsidRDefault="00E95FE1" w:rsidP="00E95FE1">
      <w:pPr>
        <w:rPr>
          <w:rFonts w:cs="Arial"/>
        </w:rPr>
      </w:pPr>
      <w:r>
        <w:rPr>
          <w:rFonts w:cs="Arial"/>
        </w:rPr>
        <w:t xml:space="preserve">             </w:t>
      </w:r>
      <w:r w:rsidR="00043382">
        <w:rPr>
          <w:rFonts w:cs="Arial"/>
        </w:rPr>
        <w:t xml:space="preserve">CareLink officer Tim </w:t>
      </w:r>
      <w:r w:rsidR="00C47BB7">
        <w:rPr>
          <w:rFonts w:cs="Arial"/>
        </w:rPr>
        <w:t>and client</w:t>
      </w:r>
      <w:r w:rsidR="00043382">
        <w:rPr>
          <w:rFonts w:cs="Arial"/>
        </w:rPr>
        <w:t xml:space="preserve"> Gwen enjoying some retail therapy</w:t>
      </w:r>
    </w:p>
    <w:p w:rsidR="00C47BB7" w:rsidRPr="00C47BB7" w:rsidRDefault="00043382" w:rsidP="00C47BB7">
      <w:pPr>
        <w:rPr>
          <w:rFonts w:cs="Arial"/>
        </w:rPr>
      </w:pPr>
      <w:r>
        <w:rPr>
          <w:rFonts w:cs="Arial"/>
        </w:rPr>
        <w:t xml:space="preserve">             </w:t>
      </w:r>
      <w:r w:rsidR="005D3620">
        <w:rPr>
          <w:rFonts w:cs="Arial"/>
        </w:rPr>
        <w:t xml:space="preserve"> </w:t>
      </w:r>
      <w:proofErr w:type="gramStart"/>
      <w:r>
        <w:rPr>
          <w:rFonts w:cs="Arial"/>
        </w:rPr>
        <w:t>at</w:t>
      </w:r>
      <w:proofErr w:type="gramEnd"/>
      <w:r>
        <w:rPr>
          <w:rFonts w:cs="Arial"/>
        </w:rPr>
        <w:t xml:space="preserve"> the</w:t>
      </w:r>
      <w:r w:rsidR="00C47BB7">
        <w:rPr>
          <w:rFonts w:cs="Arial"/>
        </w:rPr>
        <w:t xml:space="preserve"> Royal </w:t>
      </w:r>
      <w:r>
        <w:rPr>
          <w:rFonts w:cs="Arial"/>
        </w:rPr>
        <w:t>Stafford Ceramic Café Heritage T</w:t>
      </w:r>
      <w:r w:rsidR="00C47BB7">
        <w:rPr>
          <w:rFonts w:cs="Arial"/>
        </w:rPr>
        <w:t>rip February 2017</w:t>
      </w:r>
    </w:p>
    <w:p w:rsidR="00C47BB7" w:rsidRPr="00C47BB7" w:rsidRDefault="00C47BB7" w:rsidP="00C47BB7">
      <w:pPr>
        <w:rPr>
          <w:rFonts w:cs="Arial"/>
          <w:sz w:val="30"/>
          <w:szCs w:val="30"/>
        </w:rPr>
      </w:pPr>
      <w:r w:rsidRPr="00913DBC">
        <w:rPr>
          <w:rFonts w:cs="Arial"/>
          <w:noProof/>
          <w:sz w:val="22"/>
          <w:szCs w:val="28"/>
        </w:rPr>
        <w:drawing>
          <wp:anchor distT="0" distB="0" distL="114300" distR="114300" simplePos="0" relativeHeight="251683328" behindDoc="0" locked="0" layoutInCell="1" allowOverlap="1">
            <wp:simplePos x="0" y="0"/>
            <wp:positionH relativeFrom="column">
              <wp:posOffset>664210</wp:posOffset>
            </wp:positionH>
            <wp:positionV relativeFrom="paragraph">
              <wp:posOffset>176530</wp:posOffset>
            </wp:positionV>
            <wp:extent cx="3343275" cy="2228850"/>
            <wp:effectExtent l="0" t="0" r="9525" b="0"/>
            <wp:wrapSquare wrapText="bothSides"/>
            <wp:docPr id="21" name="Picture 21" descr="P:\DOCS\CareLink 2016\BLF Heritage trips\Emma Bridgewater - June 2017\photos\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S\CareLink 2016\BLF Heritage trips\Emma Bridgewater - June 2017\photos\1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27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Pr="00C47BB7" w:rsidRDefault="00C47BB7" w:rsidP="00C47BB7">
      <w:pPr>
        <w:rPr>
          <w:rFonts w:cs="Arial"/>
          <w:sz w:val="30"/>
          <w:szCs w:val="30"/>
        </w:rPr>
      </w:pPr>
    </w:p>
    <w:p w:rsidR="00C47BB7" w:rsidRDefault="00C47BB7" w:rsidP="00C47BB7">
      <w:pPr>
        <w:rPr>
          <w:rFonts w:cs="Arial"/>
          <w:sz w:val="30"/>
          <w:szCs w:val="30"/>
        </w:rPr>
      </w:pPr>
    </w:p>
    <w:p w:rsidR="00AF2CD9" w:rsidRDefault="00AF2CD9" w:rsidP="00C47BB7">
      <w:pPr>
        <w:rPr>
          <w:rFonts w:cs="Arial"/>
          <w:sz w:val="30"/>
          <w:szCs w:val="30"/>
        </w:rPr>
      </w:pPr>
    </w:p>
    <w:p w:rsidR="00043382" w:rsidRDefault="00043382" w:rsidP="00C47BB7">
      <w:pPr>
        <w:rPr>
          <w:rFonts w:cs="Arial"/>
        </w:rPr>
      </w:pPr>
      <w:r>
        <w:rPr>
          <w:rFonts w:cs="Arial"/>
        </w:rPr>
        <w:t xml:space="preserve">             </w:t>
      </w:r>
      <w:r w:rsidRPr="00043382">
        <w:rPr>
          <w:rFonts w:cs="Arial"/>
        </w:rPr>
        <w:t>Care</w:t>
      </w:r>
      <w:r>
        <w:rPr>
          <w:rFonts w:cs="Arial"/>
        </w:rPr>
        <w:t xml:space="preserve">Link officer Charlotte and client Gertrude sharing a joke </w:t>
      </w:r>
    </w:p>
    <w:p w:rsidR="00043382" w:rsidRPr="00043382" w:rsidRDefault="00043382" w:rsidP="00C47BB7">
      <w:pPr>
        <w:rPr>
          <w:rFonts w:cs="Arial"/>
        </w:rPr>
      </w:pPr>
      <w:r>
        <w:rPr>
          <w:rFonts w:cs="Arial"/>
        </w:rPr>
        <w:t xml:space="preserve">            (</w:t>
      </w:r>
      <w:proofErr w:type="gramStart"/>
      <w:r>
        <w:rPr>
          <w:rFonts w:cs="Arial"/>
        </w:rPr>
        <w:t>and</w:t>
      </w:r>
      <w:proofErr w:type="gramEnd"/>
      <w:r>
        <w:rPr>
          <w:rFonts w:cs="Arial"/>
        </w:rPr>
        <w:t xml:space="preserve"> a dance!) </w:t>
      </w:r>
      <w:proofErr w:type="gramStart"/>
      <w:r>
        <w:rPr>
          <w:rFonts w:cs="Arial"/>
        </w:rPr>
        <w:t>at</w:t>
      </w:r>
      <w:proofErr w:type="gramEnd"/>
      <w:r>
        <w:rPr>
          <w:rFonts w:cs="Arial"/>
        </w:rPr>
        <w:t xml:space="preserve"> the Emma Bridgewater Heritage trip June 2017</w:t>
      </w:r>
    </w:p>
    <w:p w:rsidR="006A7D4D" w:rsidRDefault="006A7D4D" w:rsidP="00C47BB7">
      <w:pPr>
        <w:rPr>
          <w:rFonts w:cs="Arial"/>
        </w:rPr>
      </w:pPr>
    </w:p>
    <w:p w:rsidR="006A7D4D" w:rsidRDefault="006A7D4D" w:rsidP="00C47BB7">
      <w:pPr>
        <w:rPr>
          <w:rFonts w:cs="Arial"/>
        </w:rPr>
      </w:pPr>
    </w:p>
    <w:p w:rsidR="00043382" w:rsidRDefault="006A7D4D" w:rsidP="00C47BB7">
      <w:pPr>
        <w:rPr>
          <w:rFonts w:cs="Arial"/>
        </w:rPr>
      </w:pPr>
      <w:r>
        <w:rPr>
          <w:rFonts w:cs="Arial"/>
          <w:noProof/>
          <w:sz w:val="22"/>
          <w:szCs w:val="28"/>
        </w:rPr>
        <w:drawing>
          <wp:anchor distT="0" distB="0" distL="114300" distR="114300" simplePos="0" relativeHeight="251684352" behindDoc="0" locked="0" layoutInCell="1" allowOverlap="1">
            <wp:simplePos x="0" y="0"/>
            <wp:positionH relativeFrom="column">
              <wp:posOffset>664210</wp:posOffset>
            </wp:positionH>
            <wp:positionV relativeFrom="paragraph">
              <wp:posOffset>12065</wp:posOffset>
            </wp:positionV>
            <wp:extent cx="3343275" cy="2038985"/>
            <wp:effectExtent l="0" t="0" r="9525" b="0"/>
            <wp:wrapSquare wrapText="bothSides"/>
            <wp:docPr id="18" name="Picture 18" descr="U:\Photos\Carelink Royal Stafford Heritage Day Jan 17\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hotos\Carelink Royal Stafford Heritage Day Jan 17\1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2038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p>
    <w:p w:rsidR="00043382" w:rsidRDefault="00043382" w:rsidP="00C47BB7">
      <w:pPr>
        <w:rPr>
          <w:rFonts w:cs="Arial"/>
        </w:rPr>
      </w:pPr>
      <w:r>
        <w:rPr>
          <w:rFonts w:cs="Arial"/>
        </w:rPr>
        <w:t xml:space="preserve">            </w:t>
      </w:r>
      <w:r w:rsidR="00C47BB7">
        <w:rPr>
          <w:rFonts w:cs="Arial"/>
        </w:rPr>
        <w:t>C</w:t>
      </w:r>
      <w:r>
        <w:rPr>
          <w:rFonts w:cs="Arial"/>
        </w:rPr>
        <w:t>areLink client Brian creating his ‘Tree of Life’ at Royal Stafford</w:t>
      </w:r>
    </w:p>
    <w:p w:rsidR="00043382" w:rsidRDefault="00043382" w:rsidP="00C47BB7">
      <w:pPr>
        <w:rPr>
          <w:rFonts w:cs="Arial"/>
        </w:rPr>
      </w:pPr>
      <w:r>
        <w:rPr>
          <w:rFonts w:cs="Arial"/>
        </w:rPr>
        <w:t xml:space="preserve">            Heritage Trip January 2017</w:t>
      </w:r>
    </w:p>
    <w:p w:rsidR="00043382" w:rsidRDefault="00043382" w:rsidP="00043382">
      <w:pPr>
        <w:rPr>
          <w:rFonts w:cs="Arial"/>
          <w:szCs w:val="28"/>
          <w:lang w:val="en-US"/>
        </w:rPr>
      </w:pPr>
    </w:p>
    <w:p w:rsidR="00043382" w:rsidRDefault="00043382" w:rsidP="00043382">
      <w:pPr>
        <w:rPr>
          <w:rFonts w:cs="Arial"/>
          <w:szCs w:val="28"/>
          <w:lang w:val="en-US"/>
        </w:rPr>
      </w:pPr>
      <w:r>
        <w:rPr>
          <w:rFonts w:cs="Arial"/>
          <w:szCs w:val="28"/>
          <w:lang w:val="en-US"/>
        </w:rPr>
        <w:t xml:space="preserve">           </w:t>
      </w:r>
      <w:r w:rsidRPr="00C47BB7">
        <w:rPr>
          <w:rFonts w:cs="Arial"/>
          <w:szCs w:val="28"/>
          <w:lang w:val="en-US"/>
        </w:rPr>
        <w:t>Front Cover Photo: CareLink staff, clients and volunteers</w:t>
      </w:r>
      <w:r w:rsidR="005D3620">
        <w:rPr>
          <w:rFonts w:cs="Arial"/>
          <w:szCs w:val="28"/>
          <w:lang w:val="en-US"/>
        </w:rPr>
        <w:t xml:space="preserve"> ‘team photo’ </w:t>
      </w:r>
    </w:p>
    <w:p w:rsidR="006A7D4D" w:rsidRPr="00C47BB7" w:rsidRDefault="00043382" w:rsidP="00C47BB7">
      <w:pPr>
        <w:rPr>
          <w:rFonts w:cs="Arial"/>
          <w:szCs w:val="28"/>
          <w:lang w:val="en-US"/>
        </w:rPr>
      </w:pPr>
      <w:r>
        <w:rPr>
          <w:rFonts w:cs="Arial"/>
          <w:szCs w:val="28"/>
          <w:lang w:val="en-US"/>
        </w:rPr>
        <w:t xml:space="preserve">          </w:t>
      </w:r>
      <w:r w:rsidRPr="00C47BB7">
        <w:rPr>
          <w:rFonts w:cs="Arial"/>
          <w:szCs w:val="28"/>
          <w:lang w:val="en-US"/>
        </w:rPr>
        <w:t xml:space="preserve"> </w:t>
      </w:r>
      <w:proofErr w:type="gramStart"/>
      <w:r w:rsidR="005D3620">
        <w:rPr>
          <w:rFonts w:cs="Arial"/>
          <w:szCs w:val="28"/>
          <w:lang w:val="en-US"/>
        </w:rPr>
        <w:t>at</w:t>
      </w:r>
      <w:proofErr w:type="gramEnd"/>
      <w:r w:rsidR="005D3620">
        <w:rPr>
          <w:rFonts w:cs="Arial"/>
          <w:szCs w:val="28"/>
          <w:lang w:val="en-US"/>
        </w:rPr>
        <w:t xml:space="preserve"> </w:t>
      </w:r>
      <w:r w:rsidRPr="00C47BB7">
        <w:rPr>
          <w:rFonts w:cs="Arial"/>
          <w:szCs w:val="28"/>
          <w:lang w:val="en-US"/>
        </w:rPr>
        <w:t>the Port Vale FC Heritage Trip, May 2017.</w:t>
      </w:r>
    </w:p>
    <w:sectPr w:rsidR="006A7D4D" w:rsidRPr="00C47BB7" w:rsidSect="002C0208">
      <w:headerReference w:type="default" r:id="rId14"/>
      <w:footerReference w:type="default" r:id="rId15"/>
      <w:pgSz w:w="11906" w:h="16838"/>
      <w:pgMar w:top="1952" w:right="1474" w:bottom="1134" w:left="1474" w:header="708" w:footer="636"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2CC5E" w16cid:durableId="1CFF7F60"/>
  <w16cid:commentId w16cid:paraId="00720B5A" w16cid:durableId="1D00C9E4"/>
  <w16cid:commentId w16cid:paraId="2C439C11" w16cid:durableId="1CFF450B"/>
  <w16cid:commentId w16cid:paraId="7F015731" w16cid:durableId="1CFFB0EE"/>
  <w16cid:commentId w16cid:paraId="6DC3042D" w16cid:durableId="1CFF450C"/>
  <w16cid:commentId w16cid:paraId="6D748D9C" w16cid:durableId="1CFFB1A0"/>
  <w16cid:commentId w16cid:paraId="67EC41BB" w16cid:durableId="1CFF450D"/>
  <w16cid:commentId w16cid:paraId="4754DACC" w16cid:durableId="1CFFB1BF"/>
  <w16cid:commentId w16cid:paraId="28798646" w16cid:durableId="1D011A00"/>
  <w16cid:commentId w16cid:paraId="361BB5EB" w16cid:durableId="1CFF4517"/>
  <w16cid:commentId w16cid:paraId="08057D40" w16cid:durableId="1D011827"/>
  <w16cid:commentId w16cid:paraId="28D154BD" w16cid:durableId="1D011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81" w:rsidRDefault="003A0C81">
      <w:r>
        <w:separator/>
      </w:r>
    </w:p>
  </w:endnote>
  <w:endnote w:type="continuationSeparator" w:id="0">
    <w:p w:rsidR="003A0C81" w:rsidRDefault="003A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4D" w:rsidRDefault="006A7D4D">
    <w:pPr>
      <w:ind w:right="-1"/>
      <w:rPr>
        <w:rFonts w:cs="Arial"/>
        <w:color w:val="2A7183"/>
        <w:sz w:val="16"/>
        <w:szCs w:val="16"/>
      </w:rPr>
    </w:pPr>
    <w:r>
      <w:rPr>
        <w:noProof/>
      </w:rPr>
      <mc:AlternateContent>
        <mc:Choice Requires="wps">
          <w:drawing>
            <wp:anchor distT="0" distB="0" distL="114300" distR="114300" simplePos="0" relativeHeight="251658752" behindDoc="0" locked="0" layoutInCell="1" allowOverlap="1" wp14:anchorId="12653E74" wp14:editId="4A84FB6E">
              <wp:simplePos x="0" y="0"/>
              <wp:positionH relativeFrom="column">
                <wp:posOffset>4838065</wp:posOffset>
              </wp:positionH>
              <wp:positionV relativeFrom="paragraph">
                <wp:posOffset>-24130</wp:posOffset>
              </wp:positionV>
              <wp:extent cx="909955" cy="292100"/>
              <wp:effectExtent l="8890" t="13970" r="508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92100"/>
                      </a:xfrm>
                      <a:prstGeom prst="rect">
                        <a:avLst/>
                      </a:prstGeom>
                      <a:solidFill>
                        <a:srgbClr val="FFFFFF"/>
                      </a:solidFill>
                      <a:ln w="9525">
                        <a:solidFill>
                          <a:srgbClr val="FFFFFF"/>
                        </a:solidFill>
                        <a:miter lim="800000"/>
                        <a:headEnd/>
                        <a:tailEnd/>
                      </a:ln>
                    </wps:spPr>
                    <wps:txbx>
                      <w:txbxContent>
                        <w:p w:rsidR="006A7D4D" w:rsidRDefault="006A7D4D">
                          <w:pPr>
                            <w:jc w:val="right"/>
                            <w:rPr>
                              <w:sz w:val="16"/>
                              <w:szCs w:val="16"/>
                            </w:rPr>
                          </w:pPr>
                          <w:r>
                            <w:rPr>
                              <w:rFonts w:cs="Arial"/>
                              <w:color w:val="2A7183"/>
                              <w:sz w:val="16"/>
                              <w:szCs w:val="16"/>
                              <w:lang w:val="en-US"/>
                            </w:rPr>
                            <w:t xml:space="preserve">Page </w:t>
                          </w:r>
                          <w:r>
                            <w:rPr>
                              <w:rFonts w:cs="Arial"/>
                              <w:color w:val="2A7183"/>
                              <w:sz w:val="16"/>
                              <w:szCs w:val="16"/>
                              <w:lang w:val="en-US"/>
                            </w:rPr>
                            <w:fldChar w:fldCharType="begin"/>
                          </w:r>
                          <w:r>
                            <w:rPr>
                              <w:rFonts w:cs="Arial"/>
                              <w:color w:val="2A7183"/>
                              <w:sz w:val="16"/>
                              <w:szCs w:val="16"/>
                              <w:lang w:val="en-US"/>
                            </w:rPr>
                            <w:instrText xml:space="preserve"> PAGE </w:instrText>
                          </w:r>
                          <w:r>
                            <w:rPr>
                              <w:rFonts w:cs="Arial"/>
                              <w:color w:val="2A7183"/>
                              <w:sz w:val="16"/>
                              <w:szCs w:val="16"/>
                              <w:lang w:val="en-US"/>
                            </w:rPr>
                            <w:fldChar w:fldCharType="separate"/>
                          </w:r>
                          <w:r w:rsidR="00FE67F6">
                            <w:rPr>
                              <w:rFonts w:cs="Arial"/>
                              <w:noProof/>
                              <w:color w:val="2A7183"/>
                              <w:sz w:val="16"/>
                              <w:szCs w:val="16"/>
                              <w:lang w:val="en-US"/>
                            </w:rPr>
                            <w:t>26</w:t>
                          </w:r>
                          <w:r>
                            <w:rPr>
                              <w:rFonts w:cs="Arial"/>
                              <w:color w:val="2A7183"/>
                              <w:sz w:val="16"/>
                              <w:szCs w:val="16"/>
                              <w:lang w:val="en-US"/>
                            </w:rPr>
                            <w:fldChar w:fldCharType="end"/>
                          </w:r>
                        </w:p>
                        <w:p w:rsidR="006A7D4D" w:rsidRDefault="006A7D4D">
                          <w:pPr>
                            <w:jc w:val="right"/>
                            <w:rPr>
                              <w:sz w:val="16"/>
                              <w:szCs w:val="16"/>
                            </w:rPr>
                          </w:pPr>
                        </w:p>
                      </w:txbxContent>
                    </wps:txbx>
                    <wps:bodyPr rot="0" vert="horz" wrap="square" lIns="9144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53E74" id="_x0000_t202" coordsize="21600,21600" o:spt="202" path="m,l,21600r21600,l21600,xe">
              <v:stroke joinstyle="miter"/>
              <v:path gradientshapeok="t" o:connecttype="rect"/>
            </v:shapetype>
            <v:shape id="Text Box 2" o:spid="_x0000_s1029" type="#_x0000_t202" style="position:absolute;margin-left:380.95pt;margin-top:-1.9pt;width:71.65pt;height: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" strokecolor="white">
              <v:textbox inset=",0,0">
                <w:txbxContent>
                  <w:p w:rsidR="006A7D4D" w:rsidRDefault="006A7D4D">
                    <w:pPr>
                      <w:jc w:val="right"/>
                      <w:rPr>
                        <w:sz w:val="16"/>
                        <w:szCs w:val="16"/>
                      </w:rPr>
                    </w:pPr>
                    <w:r>
                      <w:rPr>
                        <w:rFonts w:cs="Arial"/>
                        <w:color w:val="2A7183"/>
                        <w:sz w:val="16"/>
                        <w:szCs w:val="16"/>
                        <w:lang w:val="en-US"/>
                      </w:rPr>
                      <w:t xml:space="preserve">Page </w:t>
                    </w:r>
                    <w:r>
                      <w:rPr>
                        <w:rFonts w:cs="Arial"/>
                        <w:color w:val="2A7183"/>
                        <w:sz w:val="16"/>
                        <w:szCs w:val="16"/>
                        <w:lang w:val="en-US"/>
                      </w:rPr>
                      <w:fldChar w:fldCharType="begin"/>
                    </w:r>
                    <w:r>
                      <w:rPr>
                        <w:rFonts w:cs="Arial"/>
                        <w:color w:val="2A7183"/>
                        <w:sz w:val="16"/>
                        <w:szCs w:val="16"/>
                        <w:lang w:val="en-US"/>
                      </w:rPr>
                      <w:instrText xml:space="preserve"> PAGE </w:instrText>
                    </w:r>
                    <w:r>
                      <w:rPr>
                        <w:rFonts w:cs="Arial"/>
                        <w:color w:val="2A7183"/>
                        <w:sz w:val="16"/>
                        <w:szCs w:val="16"/>
                        <w:lang w:val="en-US"/>
                      </w:rPr>
                      <w:fldChar w:fldCharType="separate"/>
                    </w:r>
                    <w:r w:rsidR="00FE67F6">
                      <w:rPr>
                        <w:rFonts w:cs="Arial"/>
                        <w:noProof/>
                        <w:color w:val="2A7183"/>
                        <w:sz w:val="16"/>
                        <w:szCs w:val="16"/>
                        <w:lang w:val="en-US"/>
                      </w:rPr>
                      <w:t>26</w:t>
                    </w:r>
                    <w:r>
                      <w:rPr>
                        <w:rFonts w:cs="Arial"/>
                        <w:color w:val="2A7183"/>
                        <w:sz w:val="16"/>
                        <w:szCs w:val="16"/>
                        <w:lang w:val="en-US"/>
                      </w:rPr>
                      <w:fldChar w:fldCharType="end"/>
                    </w:r>
                  </w:p>
                  <w:p w:rsidR="006A7D4D" w:rsidRDefault="006A7D4D">
                    <w:pPr>
                      <w:jc w:val="right"/>
                      <w:rPr>
                        <w:sz w:val="16"/>
                        <w:szCs w:val="16"/>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119A3DC" wp14:editId="7BC451C2">
              <wp:simplePos x="0" y="0"/>
              <wp:positionH relativeFrom="column">
                <wp:posOffset>-8890</wp:posOffset>
              </wp:positionH>
              <wp:positionV relativeFrom="paragraph">
                <wp:posOffset>-60325</wp:posOffset>
              </wp:positionV>
              <wp:extent cx="5756910" cy="0"/>
              <wp:effectExtent l="10160" t="6350" r="5080" b="12700"/>
              <wp:wrapNone/>
              <wp:docPr id="1"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6350">
                        <a:solidFill>
                          <a:srgbClr val="2A71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D3D66" id="_x0000_t32" coordsize="21600,21600" o:spt="32" o:oned="t" path="m,l21600,21600e" filled="f">
              <v:path arrowok="t" fillok="f" o:connecttype="none"/>
              <o:lock v:ext="edit" shapetype="t"/>
            </v:shapetype>
            <v:shape id="AutoShape 238" o:spid="_x0000_s1026" type="#_x0000_t32" style="position:absolute;margin-left:-.7pt;margin-top:-4.75pt;width:453.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" strokecolor="#2a7183"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81" w:rsidRDefault="003A0C81">
      <w:r>
        <w:separator/>
      </w:r>
    </w:p>
  </w:footnote>
  <w:footnote w:type="continuationSeparator" w:id="0">
    <w:p w:rsidR="003A0C81" w:rsidRDefault="003A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4D" w:rsidRDefault="006A7D4D">
    <w:pPr>
      <w:ind w:right="-56"/>
      <w:rPr>
        <w:rFonts w:cs="Arial"/>
        <w:sz w:val="16"/>
        <w:szCs w:val="16"/>
      </w:rPr>
    </w:pPr>
  </w:p>
  <w:p w:rsidR="006A7D4D" w:rsidRDefault="006A7D4D">
    <w:pPr>
      <w:jc w:val="center"/>
      <w:rPr>
        <w:rFonts w:cs="Arial"/>
        <w:color w:val="2A7183"/>
        <w:sz w:val="16"/>
        <w:szCs w:val="16"/>
      </w:rPr>
    </w:pPr>
    <w:r>
      <w:rPr>
        <w:rFonts w:cs="Arial"/>
        <w:color w:val="2A7183"/>
        <w:sz w:val="16"/>
        <w:szCs w:val="16"/>
      </w:rPr>
      <w:t>Saltbox                                                                                                                          CareLink Service Evaluation, Final Report</w:t>
    </w:r>
  </w:p>
  <w:p w:rsidR="006A7D4D" w:rsidRDefault="006A7D4D">
    <w:pPr>
      <w:ind w:right="28"/>
      <w:rPr>
        <w:rFonts w:cs="Arial"/>
        <w:sz w:val="18"/>
      </w:rPr>
    </w:pPr>
    <w:r>
      <w:rPr>
        <w:noProof/>
      </w:rPr>
      <mc:AlternateContent>
        <mc:Choice Requires="wps">
          <w:drawing>
            <wp:anchor distT="0" distB="0" distL="114300" distR="114300" simplePos="0" relativeHeight="251656704" behindDoc="0" locked="0" layoutInCell="1" allowOverlap="1" wp14:anchorId="1C7011BD" wp14:editId="6C68CC5B">
              <wp:simplePos x="0" y="0"/>
              <wp:positionH relativeFrom="column">
                <wp:posOffset>0</wp:posOffset>
              </wp:positionH>
              <wp:positionV relativeFrom="paragraph">
                <wp:posOffset>34290</wp:posOffset>
              </wp:positionV>
              <wp:extent cx="5692775" cy="635"/>
              <wp:effectExtent l="9525" t="5715" r="12700" b="12700"/>
              <wp:wrapNone/>
              <wp:docPr id="3"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775" cy="635"/>
                      </a:xfrm>
                      <a:prstGeom prst="straightConnector1">
                        <a:avLst/>
                      </a:prstGeom>
                      <a:noFill/>
                      <a:ln w="6350">
                        <a:solidFill>
                          <a:srgbClr val="2A71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155DF" id="_x0000_t32" coordsize="21600,21600" o:spt="32" o:oned="t" path="m,l21600,21600e" filled="f">
              <v:path arrowok="t" fillok="f" o:connecttype="none"/>
              <o:lock v:ext="edit" shapetype="t"/>
            </v:shapetype>
            <v:shape id="AutoShape 237" o:spid="_x0000_s1026" type="#_x0000_t32" style="position:absolute;margin-left:0;margin-top:2.7pt;width:448.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" strokecolor="#2a7183" strokeweight=".5pt"/>
          </w:pict>
        </mc:Fallback>
      </mc:AlternateContent>
    </w:r>
  </w:p>
  <w:p w:rsidR="006A7D4D" w:rsidRDefault="006A7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4761"/>
    <w:multiLevelType w:val="hybridMultilevel"/>
    <w:tmpl w:val="805EF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712CF"/>
    <w:multiLevelType w:val="hybridMultilevel"/>
    <w:tmpl w:val="97C61150"/>
    <w:lvl w:ilvl="0" w:tplc="82C076F6">
      <w:start w:val="1"/>
      <w:numFmt w:val="bullet"/>
      <w:lvlText w:val=""/>
      <w:lvlJc w:val="left"/>
      <w:pPr>
        <w:ind w:left="1080" w:hanging="360"/>
      </w:pPr>
      <w:rPr>
        <w:rFonts w:ascii="Symbol" w:hAnsi="Symbol" w:hint="default"/>
        <w:color w:val="00758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AA0D75"/>
    <w:multiLevelType w:val="hybridMultilevel"/>
    <w:tmpl w:val="C7A6A18C"/>
    <w:lvl w:ilvl="0" w:tplc="82C076F6">
      <w:start w:val="1"/>
      <w:numFmt w:val="bullet"/>
      <w:lvlText w:val=""/>
      <w:lvlJc w:val="left"/>
      <w:pPr>
        <w:ind w:left="1080" w:hanging="360"/>
      </w:pPr>
      <w:rPr>
        <w:rFonts w:ascii="Symbol" w:hAnsi="Symbol" w:hint="default"/>
        <w:color w:val="007581"/>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F83E3E"/>
    <w:multiLevelType w:val="hybridMultilevel"/>
    <w:tmpl w:val="0966D110"/>
    <w:lvl w:ilvl="0" w:tplc="43964E54">
      <w:numFmt w:val="bullet"/>
      <w:lvlText w:val="-"/>
      <w:lvlJc w:val="left"/>
      <w:pPr>
        <w:ind w:left="1440" w:hanging="360"/>
      </w:pPr>
      <w:rPr>
        <w:rFonts w:ascii="Arial" w:hAnsi="Arial" w:hint="default"/>
        <w:color w:val="27B5C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572937"/>
    <w:multiLevelType w:val="multilevel"/>
    <w:tmpl w:val="8036031C"/>
    <w:name w:val="Bullet"/>
    <w:lvl w:ilvl="0">
      <w:start w:val="1"/>
      <w:numFmt w:val="bullet"/>
      <w:pStyle w:val="Bullet1"/>
      <w:lvlText w:val="▪"/>
      <w:lvlJc w:val="left"/>
      <w:pPr>
        <w:ind w:left="340" w:hanging="340"/>
      </w:pPr>
      <w:rPr>
        <w:rFonts w:ascii="Arial" w:hAnsi="Arial" w:cs="Arial" w:hint="default"/>
        <w:color w:val="1F497D"/>
        <w:sz w:val="24"/>
      </w:rPr>
    </w:lvl>
    <w:lvl w:ilvl="1">
      <w:start w:val="1"/>
      <w:numFmt w:val="bullet"/>
      <w:pStyle w:val="Bullet2"/>
      <w:lvlText w:val="−"/>
      <w:lvlJc w:val="left"/>
      <w:pPr>
        <w:ind w:left="680" w:hanging="340"/>
      </w:pPr>
      <w:rPr>
        <w:rFonts w:ascii="Calibri" w:hAnsi="Calibri" w:cs="Times New Roman" w:hint="default"/>
        <w:color w:val="1F497D"/>
      </w:rPr>
    </w:lvl>
    <w:lvl w:ilvl="2">
      <w:start w:val="1"/>
      <w:numFmt w:val="bullet"/>
      <w:pStyle w:val="Bullet3"/>
      <w:lvlText w:val="◦"/>
      <w:lvlJc w:val="left"/>
      <w:pPr>
        <w:ind w:left="1021" w:hanging="341"/>
      </w:pPr>
      <w:rPr>
        <w:rFonts w:ascii="Arial" w:hAnsi="Arial" w:cs="Arial" w:hint="default"/>
        <w:color w:val="1F497D"/>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abstractNum w:abstractNumId="5" w15:restartNumberingAfterBreak="0">
    <w:nsid w:val="17F956CA"/>
    <w:multiLevelType w:val="hybridMultilevel"/>
    <w:tmpl w:val="8BACB664"/>
    <w:lvl w:ilvl="0" w:tplc="82C076F6">
      <w:start w:val="1"/>
      <w:numFmt w:val="bullet"/>
      <w:lvlText w:val=""/>
      <w:lvlJc w:val="left"/>
      <w:pPr>
        <w:ind w:left="1080" w:hanging="360"/>
      </w:pPr>
      <w:rPr>
        <w:rFonts w:ascii="Symbol" w:hAnsi="Symbol" w:hint="default"/>
        <w:color w:val="00758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B114C8"/>
    <w:multiLevelType w:val="hybridMultilevel"/>
    <w:tmpl w:val="05BA12BA"/>
    <w:lvl w:ilvl="0" w:tplc="82C076F6">
      <w:start w:val="1"/>
      <w:numFmt w:val="bullet"/>
      <w:lvlText w:val=""/>
      <w:lvlJc w:val="left"/>
      <w:pPr>
        <w:ind w:left="360" w:hanging="360"/>
      </w:pPr>
      <w:rPr>
        <w:rFonts w:ascii="Symbol" w:hAnsi="Symbol" w:hint="default"/>
        <w:color w:val="00758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8725F3"/>
    <w:multiLevelType w:val="hybridMultilevel"/>
    <w:tmpl w:val="0966D110"/>
    <w:lvl w:ilvl="0" w:tplc="43964E54">
      <w:numFmt w:val="bullet"/>
      <w:lvlText w:val="-"/>
      <w:lvlJc w:val="left"/>
      <w:pPr>
        <w:ind w:left="1440" w:hanging="360"/>
      </w:pPr>
      <w:rPr>
        <w:rFonts w:ascii="Arial" w:hAnsi="Arial" w:hint="default"/>
        <w:color w:val="27B5C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D034B1"/>
    <w:multiLevelType w:val="hybridMultilevel"/>
    <w:tmpl w:val="6C28DB96"/>
    <w:lvl w:ilvl="0" w:tplc="82C076F6">
      <w:start w:val="1"/>
      <w:numFmt w:val="bullet"/>
      <w:lvlText w:val=""/>
      <w:lvlJc w:val="left"/>
      <w:pPr>
        <w:ind w:left="360" w:hanging="360"/>
      </w:pPr>
      <w:rPr>
        <w:rFonts w:ascii="Symbol" w:hAnsi="Symbol" w:hint="default"/>
        <w:color w:val="00758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276BC2"/>
    <w:multiLevelType w:val="hybridMultilevel"/>
    <w:tmpl w:val="6038AEA6"/>
    <w:lvl w:ilvl="0" w:tplc="43964E54">
      <w:numFmt w:val="bullet"/>
      <w:lvlText w:val="-"/>
      <w:lvlJc w:val="left"/>
      <w:pPr>
        <w:ind w:left="1440" w:hanging="360"/>
      </w:pPr>
      <w:rPr>
        <w:rFonts w:ascii="Arial" w:hAnsi="Arial" w:hint="default"/>
        <w:color w:val="27B5C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931E42"/>
    <w:multiLevelType w:val="hybridMultilevel"/>
    <w:tmpl w:val="E260F768"/>
    <w:lvl w:ilvl="0" w:tplc="43964E54">
      <w:numFmt w:val="bullet"/>
      <w:lvlText w:val="-"/>
      <w:lvlJc w:val="left"/>
      <w:pPr>
        <w:ind w:left="1440" w:hanging="360"/>
      </w:pPr>
      <w:rPr>
        <w:rFonts w:ascii="Arial" w:hAnsi="Arial" w:hint="default"/>
        <w:color w:val="27B5C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843C4"/>
    <w:multiLevelType w:val="hybridMultilevel"/>
    <w:tmpl w:val="FD58D16E"/>
    <w:lvl w:ilvl="0" w:tplc="82C076F6">
      <w:start w:val="1"/>
      <w:numFmt w:val="bullet"/>
      <w:lvlText w:val=""/>
      <w:lvlJc w:val="left"/>
      <w:pPr>
        <w:ind w:left="1080" w:hanging="360"/>
      </w:pPr>
      <w:rPr>
        <w:rFonts w:ascii="Symbol" w:hAnsi="Symbol" w:hint="default"/>
        <w:color w:val="00758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CD734A"/>
    <w:multiLevelType w:val="hybridMultilevel"/>
    <w:tmpl w:val="6D6A0790"/>
    <w:lvl w:ilvl="0" w:tplc="82C076F6">
      <w:start w:val="1"/>
      <w:numFmt w:val="bullet"/>
      <w:lvlText w:val=""/>
      <w:lvlJc w:val="left"/>
      <w:pPr>
        <w:ind w:left="720" w:hanging="360"/>
      </w:pPr>
      <w:rPr>
        <w:rFonts w:ascii="Symbol" w:hAnsi="Symbol" w:hint="default"/>
        <w:color w:val="00758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32C0B"/>
    <w:multiLevelType w:val="hybridMultilevel"/>
    <w:tmpl w:val="C10A2F3A"/>
    <w:lvl w:ilvl="0" w:tplc="82C076F6">
      <w:start w:val="1"/>
      <w:numFmt w:val="bullet"/>
      <w:lvlText w:val=""/>
      <w:lvlJc w:val="left"/>
      <w:pPr>
        <w:ind w:left="360" w:hanging="360"/>
      </w:pPr>
      <w:rPr>
        <w:rFonts w:ascii="Symbol" w:hAnsi="Symbol" w:hint="default"/>
        <w:color w:val="00758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7946DA"/>
    <w:multiLevelType w:val="hybridMultilevel"/>
    <w:tmpl w:val="D3C24DE4"/>
    <w:lvl w:ilvl="0" w:tplc="82C076F6">
      <w:start w:val="1"/>
      <w:numFmt w:val="bullet"/>
      <w:lvlText w:val=""/>
      <w:lvlJc w:val="left"/>
      <w:pPr>
        <w:ind w:left="1080" w:hanging="360"/>
      </w:pPr>
      <w:rPr>
        <w:rFonts w:ascii="Symbol" w:hAnsi="Symbol" w:hint="default"/>
        <w:color w:val="00758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1E78A3"/>
    <w:multiLevelType w:val="hybridMultilevel"/>
    <w:tmpl w:val="8CDC6726"/>
    <w:lvl w:ilvl="0" w:tplc="82C076F6">
      <w:start w:val="1"/>
      <w:numFmt w:val="bullet"/>
      <w:lvlText w:val=""/>
      <w:lvlJc w:val="left"/>
      <w:pPr>
        <w:ind w:left="1440" w:hanging="360"/>
      </w:pPr>
      <w:rPr>
        <w:rFonts w:ascii="Symbol" w:hAnsi="Symbol" w:hint="default"/>
        <w:color w:val="007581"/>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0E2C20"/>
    <w:multiLevelType w:val="hybridMultilevel"/>
    <w:tmpl w:val="0A082918"/>
    <w:lvl w:ilvl="0" w:tplc="82C076F6">
      <w:start w:val="1"/>
      <w:numFmt w:val="bullet"/>
      <w:lvlText w:val=""/>
      <w:lvlJc w:val="left"/>
      <w:pPr>
        <w:ind w:left="720" w:hanging="360"/>
      </w:pPr>
      <w:rPr>
        <w:rFonts w:ascii="Symbol" w:hAnsi="Symbol" w:hint="default"/>
        <w:color w:val="00758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0550D"/>
    <w:multiLevelType w:val="hybridMultilevel"/>
    <w:tmpl w:val="BCDE49D8"/>
    <w:lvl w:ilvl="0" w:tplc="82C076F6">
      <w:start w:val="1"/>
      <w:numFmt w:val="bullet"/>
      <w:lvlText w:val=""/>
      <w:lvlJc w:val="left"/>
      <w:pPr>
        <w:ind w:left="1080" w:hanging="360"/>
      </w:pPr>
      <w:rPr>
        <w:rFonts w:ascii="Symbol" w:hAnsi="Symbol" w:hint="default"/>
        <w:color w:val="00758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B163C1"/>
    <w:multiLevelType w:val="hybridMultilevel"/>
    <w:tmpl w:val="522A9AB4"/>
    <w:lvl w:ilvl="0" w:tplc="82C076F6">
      <w:start w:val="1"/>
      <w:numFmt w:val="bullet"/>
      <w:lvlText w:val=""/>
      <w:lvlJc w:val="left"/>
      <w:pPr>
        <w:ind w:left="360" w:hanging="360"/>
      </w:pPr>
      <w:rPr>
        <w:rFonts w:ascii="Symbol" w:hAnsi="Symbol" w:hint="default"/>
        <w:color w:val="00758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8B453E"/>
    <w:multiLevelType w:val="hybridMultilevel"/>
    <w:tmpl w:val="507AB742"/>
    <w:lvl w:ilvl="0" w:tplc="82C076F6">
      <w:start w:val="1"/>
      <w:numFmt w:val="bullet"/>
      <w:lvlText w:val=""/>
      <w:lvlJc w:val="left"/>
      <w:pPr>
        <w:ind w:left="360" w:hanging="360"/>
      </w:pPr>
      <w:rPr>
        <w:rFonts w:ascii="Symbol" w:hAnsi="Symbol" w:hint="default"/>
        <w:color w:val="00758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E45DAC"/>
    <w:multiLevelType w:val="hybridMultilevel"/>
    <w:tmpl w:val="1D5CBD50"/>
    <w:lvl w:ilvl="0" w:tplc="3DF0987E">
      <w:start w:val="1"/>
      <w:numFmt w:val="decimal"/>
      <w:lvlText w:val="%1."/>
      <w:lvlJc w:val="left"/>
      <w:pPr>
        <w:ind w:left="1080" w:hanging="360"/>
      </w:pPr>
      <w:rPr>
        <w:rFonts w:hint="default"/>
        <w:b w:val="0"/>
        <w:color w:val="297183"/>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6768A7"/>
    <w:multiLevelType w:val="hybridMultilevel"/>
    <w:tmpl w:val="1DF6A9EE"/>
    <w:lvl w:ilvl="0" w:tplc="43964E54">
      <w:numFmt w:val="bullet"/>
      <w:lvlText w:val="-"/>
      <w:lvlJc w:val="left"/>
      <w:pPr>
        <w:ind w:left="1440" w:hanging="360"/>
      </w:pPr>
      <w:rPr>
        <w:rFonts w:ascii="Arial" w:hAnsi="Arial" w:hint="default"/>
        <w:color w:val="27B5C9"/>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BA4718"/>
    <w:multiLevelType w:val="hybridMultilevel"/>
    <w:tmpl w:val="43F22206"/>
    <w:lvl w:ilvl="0" w:tplc="82C076F6">
      <w:start w:val="1"/>
      <w:numFmt w:val="bullet"/>
      <w:lvlText w:val=""/>
      <w:lvlJc w:val="left"/>
      <w:pPr>
        <w:ind w:left="360" w:hanging="360"/>
      </w:pPr>
      <w:rPr>
        <w:rFonts w:ascii="Symbol" w:hAnsi="Symbol" w:hint="default"/>
        <w:color w:val="00758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431041"/>
    <w:multiLevelType w:val="hybridMultilevel"/>
    <w:tmpl w:val="82EADCDE"/>
    <w:lvl w:ilvl="0" w:tplc="82C076F6">
      <w:start w:val="1"/>
      <w:numFmt w:val="bullet"/>
      <w:lvlText w:val=""/>
      <w:lvlJc w:val="left"/>
      <w:pPr>
        <w:ind w:left="1080" w:hanging="360"/>
      </w:pPr>
      <w:rPr>
        <w:rFonts w:ascii="Symbol" w:hAnsi="Symbol" w:hint="default"/>
        <w:color w:val="00758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E4E6C30"/>
    <w:multiLevelType w:val="hybridMultilevel"/>
    <w:tmpl w:val="531A60D8"/>
    <w:lvl w:ilvl="0" w:tplc="82C076F6">
      <w:start w:val="1"/>
      <w:numFmt w:val="bullet"/>
      <w:lvlText w:val=""/>
      <w:lvlJc w:val="left"/>
      <w:pPr>
        <w:ind w:left="720" w:hanging="360"/>
      </w:pPr>
      <w:rPr>
        <w:rFonts w:ascii="Symbol" w:hAnsi="Symbol" w:hint="default"/>
        <w:color w:val="00758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B03F7"/>
    <w:multiLevelType w:val="hybridMultilevel"/>
    <w:tmpl w:val="7034F40A"/>
    <w:lvl w:ilvl="0" w:tplc="82C076F6">
      <w:start w:val="1"/>
      <w:numFmt w:val="bullet"/>
      <w:lvlText w:val=""/>
      <w:lvlJc w:val="left"/>
      <w:pPr>
        <w:ind w:left="720" w:hanging="360"/>
      </w:pPr>
      <w:rPr>
        <w:rFonts w:ascii="Symbol" w:hAnsi="Symbol" w:hint="default"/>
        <w:color w:val="00758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B3E7F"/>
    <w:multiLevelType w:val="hybridMultilevel"/>
    <w:tmpl w:val="AFDE71A4"/>
    <w:lvl w:ilvl="0" w:tplc="43964E54">
      <w:numFmt w:val="bullet"/>
      <w:lvlText w:val="-"/>
      <w:lvlJc w:val="left"/>
      <w:pPr>
        <w:ind w:left="1440" w:hanging="360"/>
      </w:pPr>
      <w:rPr>
        <w:rFonts w:ascii="Arial" w:hAnsi="Arial" w:hint="default"/>
        <w:color w:val="27B5C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04731B"/>
    <w:multiLevelType w:val="hybridMultilevel"/>
    <w:tmpl w:val="31C4B9E4"/>
    <w:lvl w:ilvl="0" w:tplc="82C076F6">
      <w:start w:val="1"/>
      <w:numFmt w:val="bullet"/>
      <w:lvlText w:val=""/>
      <w:lvlJc w:val="left"/>
      <w:pPr>
        <w:ind w:left="360" w:hanging="360"/>
      </w:pPr>
      <w:rPr>
        <w:rFonts w:ascii="Symbol" w:hAnsi="Symbol" w:hint="default"/>
        <w:color w:val="00758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7519C5"/>
    <w:multiLevelType w:val="hybridMultilevel"/>
    <w:tmpl w:val="443C4552"/>
    <w:lvl w:ilvl="0" w:tplc="368E5A7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7C7B4C74"/>
    <w:multiLevelType w:val="hybridMultilevel"/>
    <w:tmpl w:val="75F83F2C"/>
    <w:lvl w:ilvl="0" w:tplc="82C076F6">
      <w:start w:val="1"/>
      <w:numFmt w:val="bullet"/>
      <w:lvlText w:val=""/>
      <w:lvlJc w:val="left"/>
      <w:pPr>
        <w:ind w:left="720" w:hanging="360"/>
      </w:pPr>
      <w:rPr>
        <w:rFonts w:ascii="Symbol" w:hAnsi="Symbol" w:hint="default"/>
        <w:color w:val="00758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E486A"/>
    <w:multiLevelType w:val="hybridMultilevel"/>
    <w:tmpl w:val="BF2A32E4"/>
    <w:lvl w:ilvl="0" w:tplc="82C076F6">
      <w:start w:val="1"/>
      <w:numFmt w:val="bullet"/>
      <w:lvlText w:val=""/>
      <w:lvlJc w:val="left"/>
      <w:pPr>
        <w:ind w:left="1080" w:hanging="360"/>
      </w:pPr>
      <w:rPr>
        <w:rFonts w:ascii="Symbol" w:hAnsi="Symbol" w:hint="default"/>
        <w:color w:val="00758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EBC3C11"/>
    <w:multiLevelType w:val="hybridMultilevel"/>
    <w:tmpl w:val="3E9434CC"/>
    <w:lvl w:ilvl="0" w:tplc="82C076F6">
      <w:start w:val="1"/>
      <w:numFmt w:val="bullet"/>
      <w:lvlText w:val=""/>
      <w:lvlJc w:val="left"/>
      <w:pPr>
        <w:ind w:left="1440" w:hanging="360"/>
      </w:pPr>
      <w:rPr>
        <w:rFonts w:ascii="Symbol" w:hAnsi="Symbol" w:hint="default"/>
        <w:color w:val="007581"/>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20"/>
  </w:num>
  <w:num w:numId="4">
    <w:abstractNumId w:val="14"/>
  </w:num>
  <w:num w:numId="5">
    <w:abstractNumId w:val="1"/>
  </w:num>
  <w:num w:numId="6">
    <w:abstractNumId w:val="25"/>
  </w:num>
  <w:num w:numId="7">
    <w:abstractNumId w:val="2"/>
  </w:num>
  <w:num w:numId="8">
    <w:abstractNumId w:val="17"/>
  </w:num>
  <w:num w:numId="9">
    <w:abstractNumId w:val="10"/>
  </w:num>
  <w:num w:numId="10">
    <w:abstractNumId w:val="18"/>
  </w:num>
  <w:num w:numId="11">
    <w:abstractNumId w:val="16"/>
  </w:num>
  <w:num w:numId="12">
    <w:abstractNumId w:val="15"/>
  </w:num>
  <w:num w:numId="13">
    <w:abstractNumId w:val="26"/>
  </w:num>
  <w:num w:numId="14">
    <w:abstractNumId w:val="9"/>
  </w:num>
  <w:num w:numId="15">
    <w:abstractNumId w:val="24"/>
  </w:num>
  <w:num w:numId="16">
    <w:abstractNumId w:val="29"/>
  </w:num>
  <w:num w:numId="17">
    <w:abstractNumId w:val="21"/>
  </w:num>
  <w:num w:numId="18">
    <w:abstractNumId w:val="5"/>
  </w:num>
  <w:num w:numId="19">
    <w:abstractNumId w:val="3"/>
  </w:num>
  <w:num w:numId="20">
    <w:abstractNumId w:val="7"/>
  </w:num>
  <w:num w:numId="21">
    <w:abstractNumId w:val="23"/>
  </w:num>
  <w:num w:numId="22">
    <w:abstractNumId w:val="30"/>
  </w:num>
  <w:num w:numId="23">
    <w:abstractNumId w:val="31"/>
  </w:num>
  <w:num w:numId="24">
    <w:abstractNumId w:val="11"/>
  </w:num>
  <w:num w:numId="25">
    <w:abstractNumId w:val="13"/>
  </w:num>
  <w:num w:numId="26">
    <w:abstractNumId w:val="8"/>
  </w:num>
  <w:num w:numId="27">
    <w:abstractNumId w:val="6"/>
  </w:num>
  <w:num w:numId="28">
    <w:abstractNumId w:val="22"/>
  </w:num>
  <w:num w:numId="29">
    <w:abstractNumId w:val="19"/>
  </w:num>
  <w:num w:numId="30">
    <w:abstractNumId w:val="27"/>
  </w:num>
  <w:num w:numId="31">
    <w:abstractNumId w:val="28"/>
  </w:num>
  <w:num w:numId="32">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36"/>
    <w:rsid w:val="000015E3"/>
    <w:rsid w:val="0000165A"/>
    <w:rsid w:val="00001B61"/>
    <w:rsid w:val="00004071"/>
    <w:rsid w:val="000137CF"/>
    <w:rsid w:val="0001453F"/>
    <w:rsid w:val="00020D81"/>
    <w:rsid w:val="00021F64"/>
    <w:rsid w:val="00023E62"/>
    <w:rsid w:val="00024BE3"/>
    <w:rsid w:val="0002593E"/>
    <w:rsid w:val="00026B15"/>
    <w:rsid w:val="00030A33"/>
    <w:rsid w:val="00031926"/>
    <w:rsid w:val="00042568"/>
    <w:rsid w:val="00043382"/>
    <w:rsid w:val="0005254C"/>
    <w:rsid w:val="000542F2"/>
    <w:rsid w:val="00054BC4"/>
    <w:rsid w:val="000578FD"/>
    <w:rsid w:val="000606DA"/>
    <w:rsid w:val="00065383"/>
    <w:rsid w:val="000653DE"/>
    <w:rsid w:val="00070E97"/>
    <w:rsid w:val="00071BFF"/>
    <w:rsid w:val="00073619"/>
    <w:rsid w:val="0007492E"/>
    <w:rsid w:val="00077B72"/>
    <w:rsid w:val="000815A5"/>
    <w:rsid w:val="00085152"/>
    <w:rsid w:val="000853C9"/>
    <w:rsid w:val="000864D9"/>
    <w:rsid w:val="0008655F"/>
    <w:rsid w:val="00091439"/>
    <w:rsid w:val="00092B13"/>
    <w:rsid w:val="00097BD2"/>
    <w:rsid w:val="000A6E0B"/>
    <w:rsid w:val="000B7AE8"/>
    <w:rsid w:val="000C1B3E"/>
    <w:rsid w:val="000C36FA"/>
    <w:rsid w:val="000D1BF2"/>
    <w:rsid w:val="000D410D"/>
    <w:rsid w:val="000D5A1D"/>
    <w:rsid w:val="000D61B4"/>
    <w:rsid w:val="000E02B4"/>
    <w:rsid w:val="000E6FDE"/>
    <w:rsid w:val="000F2534"/>
    <w:rsid w:val="00101588"/>
    <w:rsid w:val="00101795"/>
    <w:rsid w:val="00103880"/>
    <w:rsid w:val="00110BB2"/>
    <w:rsid w:val="0011522A"/>
    <w:rsid w:val="001171E6"/>
    <w:rsid w:val="00124EA6"/>
    <w:rsid w:val="00133638"/>
    <w:rsid w:val="00157672"/>
    <w:rsid w:val="001606A8"/>
    <w:rsid w:val="00163569"/>
    <w:rsid w:val="00163D98"/>
    <w:rsid w:val="00167D16"/>
    <w:rsid w:val="00180B7A"/>
    <w:rsid w:val="00180D70"/>
    <w:rsid w:val="001901E6"/>
    <w:rsid w:val="001A6CF7"/>
    <w:rsid w:val="001A72C2"/>
    <w:rsid w:val="001B58F0"/>
    <w:rsid w:val="001C52B9"/>
    <w:rsid w:val="001C53C4"/>
    <w:rsid w:val="001C7B79"/>
    <w:rsid w:val="001C7C9D"/>
    <w:rsid w:val="001C7E3C"/>
    <w:rsid w:val="001D445C"/>
    <w:rsid w:val="001D506F"/>
    <w:rsid w:val="001D6453"/>
    <w:rsid w:val="001D71A1"/>
    <w:rsid w:val="001E4632"/>
    <w:rsid w:val="001E73A2"/>
    <w:rsid w:val="001E7474"/>
    <w:rsid w:val="001F3926"/>
    <w:rsid w:val="00204AB0"/>
    <w:rsid w:val="00205457"/>
    <w:rsid w:val="00205F8B"/>
    <w:rsid w:val="00212F43"/>
    <w:rsid w:val="0022383E"/>
    <w:rsid w:val="00224EE3"/>
    <w:rsid w:val="00226C64"/>
    <w:rsid w:val="002302E5"/>
    <w:rsid w:val="00232000"/>
    <w:rsid w:val="00235624"/>
    <w:rsid w:val="00237227"/>
    <w:rsid w:val="00237795"/>
    <w:rsid w:val="00245250"/>
    <w:rsid w:val="00245F0E"/>
    <w:rsid w:val="00247272"/>
    <w:rsid w:val="00252171"/>
    <w:rsid w:val="0026382D"/>
    <w:rsid w:val="002654B0"/>
    <w:rsid w:val="00265EAC"/>
    <w:rsid w:val="00274162"/>
    <w:rsid w:val="002853D6"/>
    <w:rsid w:val="00287D4C"/>
    <w:rsid w:val="00290DB5"/>
    <w:rsid w:val="00293500"/>
    <w:rsid w:val="002955F5"/>
    <w:rsid w:val="002964C7"/>
    <w:rsid w:val="002A2B2C"/>
    <w:rsid w:val="002A63FE"/>
    <w:rsid w:val="002A6D66"/>
    <w:rsid w:val="002B1957"/>
    <w:rsid w:val="002B73E1"/>
    <w:rsid w:val="002C0208"/>
    <w:rsid w:val="002C0604"/>
    <w:rsid w:val="002C1104"/>
    <w:rsid w:val="002C4164"/>
    <w:rsid w:val="002C630C"/>
    <w:rsid w:val="002D4EFE"/>
    <w:rsid w:val="002D5039"/>
    <w:rsid w:val="002D5F15"/>
    <w:rsid w:val="002D62EB"/>
    <w:rsid w:val="002D6359"/>
    <w:rsid w:val="002D69FA"/>
    <w:rsid w:val="00302535"/>
    <w:rsid w:val="003076BE"/>
    <w:rsid w:val="00310A7B"/>
    <w:rsid w:val="00310A8F"/>
    <w:rsid w:val="00310F97"/>
    <w:rsid w:val="003111C3"/>
    <w:rsid w:val="00321069"/>
    <w:rsid w:val="003243EF"/>
    <w:rsid w:val="0033594A"/>
    <w:rsid w:val="00342B02"/>
    <w:rsid w:val="003433CD"/>
    <w:rsid w:val="003444CD"/>
    <w:rsid w:val="003450BA"/>
    <w:rsid w:val="00352905"/>
    <w:rsid w:val="00356885"/>
    <w:rsid w:val="003642DE"/>
    <w:rsid w:val="00366003"/>
    <w:rsid w:val="00367E69"/>
    <w:rsid w:val="003816D0"/>
    <w:rsid w:val="00382079"/>
    <w:rsid w:val="00385F3C"/>
    <w:rsid w:val="0039253E"/>
    <w:rsid w:val="003A003B"/>
    <w:rsid w:val="003A0C81"/>
    <w:rsid w:val="003A4D80"/>
    <w:rsid w:val="003B162F"/>
    <w:rsid w:val="003D404C"/>
    <w:rsid w:val="003E0860"/>
    <w:rsid w:val="003E0869"/>
    <w:rsid w:val="003E2166"/>
    <w:rsid w:val="003E5314"/>
    <w:rsid w:val="003E6119"/>
    <w:rsid w:val="003F2810"/>
    <w:rsid w:val="003F5D8A"/>
    <w:rsid w:val="00402489"/>
    <w:rsid w:val="004035A5"/>
    <w:rsid w:val="004056D8"/>
    <w:rsid w:val="00405743"/>
    <w:rsid w:val="00411B1B"/>
    <w:rsid w:val="00413202"/>
    <w:rsid w:val="00424A52"/>
    <w:rsid w:val="00430C10"/>
    <w:rsid w:val="00431179"/>
    <w:rsid w:val="0043347C"/>
    <w:rsid w:val="0043692B"/>
    <w:rsid w:val="00437A71"/>
    <w:rsid w:val="0044113C"/>
    <w:rsid w:val="00442144"/>
    <w:rsid w:val="0044378D"/>
    <w:rsid w:val="0044391B"/>
    <w:rsid w:val="00447BA5"/>
    <w:rsid w:val="004533F9"/>
    <w:rsid w:val="004634DD"/>
    <w:rsid w:val="00463554"/>
    <w:rsid w:val="00473229"/>
    <w:rsid w:val="00477315"/>
    <w:rsid w:val="00480B08"/>
    <w:rsid w:val="00483E83"/>
    <w:rsid w:val="00490669"/>
    <w:rsid w:val="0049187F"/>
    <w:rsid w:val="004B7959"/>
    <w:rsid w:val="004C2BC8"/>
    <w:rsid w:val="004C4EB9"/>
    <w:rsid w:val="004C63D5"/>
    <w:rsid w:val="004C6C3B"/>
    <w:rsid w:val="004C7D1E"/>
    <w:rsid w:val="004D07E2"/>
    <w:rsid w:val="004D1542"/>
    <w:rsid w:val="004D2E4C"/>
    <w:rsid w:val="004D7C05"/>
    <w:rsid w:val="004E2E0D"/>
    <w:rsid w:val="004E3E27"/>
    <w:rsid w:val="004E7BD9"/>
    <w:rsid w:val="004F623B"/>
    <w:rsid w:val="005054A2"/>
    <w:rsid w:val="00511C0D"/>
    <w:rsid w:val="0051235B"/>
    <w:rsid w:val="00513998"/>
    <w:rsid w:val="00513BB1"/>
    <w:rsid w:val="005242A3"/>
    <w:rsid w:val="005255C1"/>
    <w:rsid w:val="00525FD8"/>
    <w:rsid w:val="005266CE"/>
    <w:rsid w:val="00527642"/>
    <w:rsid w:val="00535442"/>
    <w:rsid w:val="0053777C"/>
    <w:rsid w:val="00551620"/>
    <w:rsid w:val="00571723"/>
    <w:rsid w:val="005718A2"/>
    <w:rsid w:val="0057255F"/>
    <w:rsid w:val="00573607"/>
    <w:rsid w:val="005865F0"/>
    <w:rsid w:val="00596BE4"/>
    <w:rsid w:val="005A1C80"/>
    <w:rsid w:val="005A6E2F"/>
    <w:rsid w:val="005B0EA4"/>
    <w:rsid w:val="005B14FD"/>
    <w:rsid w:val="005C17C5"/>
    <w:rsid w:val="005C25B1"/>
    <w:rsid w:val="005C645D"/>
    <w:rsid w:val="005D1BAA"/>
    <w:rsid w:val="005D26D6"/>
    <w:rsid w:val="005D2FDA"/>
    <w:rsid w:val="005D3620"/>
    <w:rsid w:val="005E6222"/>
    <w:rsid w:val="005F4252"/>
    <w:rsid w:val="005F5AA0"/>
    <w:rsid w:val="006023B1"/>
    <w:rsid w:val="00607372"/>
    <w:rsid w:val="00611DA7"/>
    <w:rsid w:val="0061332D"/>
    <w:rsid w:val="00613B24"/>
    <w:rsid w:val="006208CB"/>
    <w:rsid w:val="0063109B"/>
    <w:rsid w:val="00634B9F"/>
    <w:rsid w:val="00634C7B"/>
    <w:rsid w:val="006369D3"/>
    <w:rsid w:val="00637D78"/>
    <w:rsid w:val="00641B06"/>
    <w:rsid w:val="00644DAB"/>
    <w:rsid w:val="00646EFA"/>
    <w:rsid w:val="00652919"/>
    <w:rsid w:val="00654B1B"/>
    <w:rsid w:val="00661CF6"/>
    <w:rsid w:val="006679F6"/>
    <w:rsid w:val="00667AEC"/>
    <w:rsid w:val="00667DCC"/>
    <w:rsid w:val="00672941"/>
    <w:rsid w:val="006773A7"/>
    <w:rsid w:val="006777D3"/>
    <w:rsid w:val="0068347A"/>
    <w:rsid w:val="006A0412"/>
    <w:rsid w:val="006A0C69"/>
    <w:rsid w:val="006A0C82"/>
    <w:rsid w:val="006A1B61"/>
    <w:rsid w:val="006A7D4D"/>
    <w:rsid w:val="006B25B1"/>
    <w:rsid w:val="006B78A2"/>
    <w:rsid w:val="006C0414"/>
    <w:rsid w:val="006C1B8A"/>
    <w:rsid w:val="006C3F00"/>
    <w:rsid w:val="006C7C2E"/>
    <w:rsid w:val="006D544E"/>
    <w:rsid w:val="006D5BAC"/>
    <w:rsid w:val="006E5C12"/>
    <w:rsid w:val="006E6000"/>
    <w:rsid w:val="006F7A40"/>
    <w:rsid w:val="007017DF"/>
    <w:rsid w:val="00702F96"/>
    <w:rsid w:val="00706F44"/>
    <w:rsid w:val="007074C6"/>
    <w:rsid w:val="007113A5"/>
    <w:rsid w:val="00716143"/>
    <w:rsid w:val="007168D6"/>
    <w:rsid w:val="007168E2"/>
    <w:rsid w:val="007223BD"/>
    <w:rsid w:val="0072792B"/>
    <w:rsid w:val="00731027"/>
    <w:rsid w:val="0073195F"/>
    <w:rsid w:val="00742494"/>
    <w:rsid w:val="00746CB3"/>
    <w:rsid w:val="00751BF2"/>
    <w:rsid w:val="007540D8"/>
    <w:rsid w:val="00765484"/>
    <w:rsid w:val="00765552"/>
    <w:rsid w:val="00765659"/>
    <w:rsid w:val="00770A77"/>
    <w:rsid w:val="00774490"/>
    <w:rsid w:val="00786A2E"/>
    <w:rsid w:val="00791F1A"/>
    <w:rsid w:val="00794686"/>
    <w:rsid w:val="00797CCF"/>
    <w:rsid w:val="00797D08"/>
    <w:rsid w:val="007A4FFA"/>
    <w:rsid w:val="007C0814"/>
    <w:rsid w:val="007D1CFD"/>
    <w:rsid w:val="007D22E8"/>
    <w:rsid w:val="007D62BC"/>
    <w:rsid w:val="007D6B36"/>
    <w:rsid w:val="007E0463"/>
    <w:rsid w:val="007E113F"/>
    <w:rsid w:val="007E233E"/>
    <w:rsid w:val="007F03E5"/>
    <w:rsid w:val="007F3523"/>
    <w:rsid w:val="007F3ADE"/>
    <w:rsid w:val="007F58DC"/>
    <w:rsid w:val="008068B2"/>
    <w:rsid w:val="00810594"/>
    <w:rsid w:val="008275ED"/>
    <w:rsid w:val="00834067"/>
    <w:rsid w:val="0083568F"/>
    <w:rsid w:val="00837772"/>
    <w:rsid w:val="00852354"/>
    <w:rsid w:val="008526CC"/>
    <w:rsid w:val="00856196"/>
    <w:rsid w:val="0086465C"/>
    <w:rsid w:val="00865D12"/>
    <w:rsid w:val="008678EC"/>
    <w:rsid w:val="00867F29"/>
    <w:rsid w:val="008716B9"/>
    <w:rsid w:val="0087416B"/>
    <w:rsid w:val="00882FAA"/>
    <w:rsid w:val="00883570"/>
    <w:rsid w:val="008838E9"/>
    <w:rsid w:val="008913E4"/>
    <w:rsid w:val="00891883"/>
    <w:rsid w:val="00895FEE"/>
    <w:rsid w:val="0089747B"/>
    <w:rsid w:val="008A0EB2"/>
    <w:rsid w:val="008A2EE4"/>
    <w:rsid w:val="008A6CF0"/>
    <w:rsid w:val="008B14C5"/>
    <w:rsid w:val="008B1A1D"/>
    <w:rsid w:val="008B6DB3"/>
    <w:rsid w:val="008D3388"/>
    <w:rsid w:val="008D5B6B"/>
    <w:rsid w:val="008D7255"/>
    <w:rsid w:val="008E00FB"/>
    <w:rsid w:val="008E0F7B"/>
    <w:rsid w:val="008E1354"/>
    <w:rsid w:val="00902880"/>
    <w:rsid w:val="00905451"/>
    <w:rsid w:val="00911C5B"/>
    <w:rsid w:val="00913DBC"/>
    <w:rsid w:val="009141A2"/>
    <w:rsid w:val="00914C98"/>
    <w:rsid w:val="00917FF6"/>
    <w:rsid w:val="009263BE"/>
    <w:rsid w:val="00945037"/>
    <w:rsid w:val="009463B1"/>
    <w:rsid w:val="0094786E"/>
    <w:rsid w:val="009478AB"/>
    <w:rsid w:val="009511A8"/>
    <w:rsid w:val="00951A70"/>
    <w:rsid w:val="00960138"/>
    <w:rsid w:val="009652B7"/>
    <w:rsid w:val="00966684"/>
    <w:rsid w:val="0097005E"/>
    <w:rsid w:val="00972CD3"/>
    <w:rsid w:val="0098646E"/>
    <w:rsid w:val="00997EB1"/>
    <w:rsid w:val="009A0F8B"/>
    <w:rsid w:val="009A32C0"/>
    <w:rsid w:val="009A7C92"/>
    <w:rsid w:val="009B00A1"/>
    <w:rsid w:val="009B4419"/>
    <w:rsid w:val="009C2F30"/>
    <w:rsid w:val="009C3BFF"/>
    <w:rsid w:val="009C3C5F"/>
    <w:rsid w:val="009C50A2"/>
    <w:rsid w:val="009D3429"/>
    <w:rsid w:val="009D47EC"/>
    <w:rsid w:val="009E21A9"/>
    <w:rsid w:val="009F24E0"/>
    <w:rsid w:val="00A0096B"/>
    <w:rsid w:val="00A0154D"/>
    <w:rsid w:val="00A023F1"/>
    <w:rsid w:val="00A04FC9"/>
    <w:rsid w:val="00A06A9B"/>
    <w:rsid w:val="00A07400"/>
    <w:rsid w:val="00A129CA"/>
    <w:rsid w:val="00A12ECA"/>
    <w:rsid w:val="00A12F63"/>
    <w:rsid w:val="00A233B3"/>
    <w:rsid w:val="00A275FF"/>
    <w:rsid w:val="00A344A1"/>
    <w:rsid w:val="00A368D1"/>
    <w:rsid w:val="00A37290"/>
    <w:rsid w:val="00A42532"/>
    <w:rsid w:val="00A53FA0"/>
    <w:rsid w:val="00A57EA0"/>
    <w:rsid w:val="00A60BAE"/>
    <w:rsid w:val="00A70956"/>
    <w:rsid w:val="00A7123F"/>
    <w:rsid w:val="00A752EF"/>
    <w:rsid w:val="00A8490D"/>
    <w:rsid w:val="00A912AB"/>
    <w:rsid w:val="00A93426"/>
    <w:rsid w:val="00A950D9"/>
    <w:rsid w:val="00AA1E84"/>
    <w:rsid w:val="00AA20BC"/>
    <w:rsid w:val="00AB6BF1"/>
    <w:rsid w:val="00AC3E98"/>
    <w:rsid w:val="00AC4F7E"/>
    <w:rsid w:val="00AC6C06"/>
    <w:rsid w:val="00AD593F"/>
    <w:rsid w:val="00AD60DC"/>
    <w:rsid w:val="00AE4A99"/>
    <w:rsid w:val="00AF1118"/>
    <w:rsid w:val="00AF2C8B"/>
    <w:rsid w:val="00AF2CD9"/>
    <w:rsid w:val="00AF42E8"/>
    <w:rsid w:val="00AF69A9"/>
    <w:rsid w:val="00AF7369"/>
    <w:rsid w:val="00B006AF"/>
    <w:rsid w:val="00B00D36"/>
    <w:rsid w:val="00B07E85"/>
    <w:rsid w:val="00B11F40"/>
    <w:rsid w:val="00B17E8F"/>
    <w:rsid w:val="00B27124"/>
    <w:rsid w:val="00B31DFB"/>
    <w:rsid w:val="00B35943"/>
    <w:rsid w:val="00B6157D"/>
    <w:rsid w:val="00B70E4B"/>
    <w:rsid w:val="00B80933"/>
    <w:rsid w:val="00B9317B"/>
    <w:rsid w:val="00B9640C"/>
    <w:rsid w:val="00B974B5"/>
    <w:rsid w:val="00BA2BD6"/>
    <w:rsid w:val="00BA5143"/>
    <w:rsid w:val="00BB087F"/>
    <w:rsid w:val="00BB08BA"/>
    <w:rsid w:val="00BC3DFA"/>
    <w:rsid w:val="00BD12F5"/>
    <w:rsid w:val="00BD5F54"/>
    <w:rsid w:val="00BD75CB"/>
    <w:rsid w:val="00BE1C30"/>
    <w:rsid w:val="00C037D4"/>
    <w:rsid w:val="00C10C0F"/>
    <w:rsid w:val="00C14708"/>
    <w:rsid w:val="00C22C2A"/>
    <w:rsid w:val="00C25958"/>
    <w:rsid w:val="00C311D5"/>
    <w:rsid w:val="00C36296"/>
    <w:rsid w:val="00C41EB1"/>
    <w:rsid w:val="00C455BE"/>
    <w:rsid w:val="00C47BB7"/>
    <w:rsid w:val="00C52755"/>
    <w:rsid w:val="00C66451"/>
    <w:rsid w:val="00C66BDF"/>
    <w:rsid w:val="00C7009C"/>
    <w:rsid w:val="00C74225"/>
    <w:rsid w:val="00C83A76"/>
    <w:rsid w:val="00C84E21"/>
    <w:rsid w:val="00C96505"/>
    <w:rsid w:val="00C968F3"/>
    <w:rsid w:val="00CA1690"/>
    <w:rsid w:val="00CA324C"/>
    <w:rsid w:val="00CA493C"/>
    <w:rsid w:val="00CB2622"/>
    <w:rsid w:val="00CB5C23"/>
    <w:rsid w:val="00CC0837"/>
    <w:rsid w:val="00CC2287"/>
    <w:rsid w:val="00CC3AF2"/>
    <w:rsid w:val="00CC677F"/>
    <w:rsid w:val="00CD0ECB"/>
    <w:rsid w:val="00CE66C1"/>
    <w:rsid w:val="00CF3CAB"/>
    <w:rsid w:val="00CF440F"/>
    <w:rsid w:val="00CF4D42"/>
    <w:rsid w:val="00D03718"/>
    <w:rsid w:val="00D11A79"/>
    <w:rsid w:val="00D15085"/>
    <w:rsid w:val="00D15453"/>
    <w:rsid w:val="00D225F3"/>
    <w:rsid w:val="00D2265D"/>
    <w:rsid w:val="00D26092"/>
    <w:rsid w:val="00D3574F"/>
    <w:rsid w:val="00D45F3B"/>
    <w:rsid w:val="00D46889"/>
    <w:rsid w:val="00D47237"/>
    <w:rsid w:val="00D54AB8"/>
    <w:rsid w:val="00D54B72"/>
    <w:rsid w:val="00D56FAA"/>
    <w:rsid w:val="00D60C72"/>
    <w:rsid w:val="00D62345"/>
    <w:rsid w:val="00D643FF"/>
    <w:rsid w:val="00D7021E"/>
    <w:rsid w:val="00D73857"/>
    <w:rsid w:val="00D742A9"/>
    <w:rsid w:val="00D754A4"/>
    <w:rsid w:val="00DA14E2"/>
    <w:rsid w:val="00DB44ED"/>
    <w:rsid w:val="00DB450F"/>
    <w:rsid w:val="00DB5091"/>
    <w:rsid w:val="00DB5362"/>
    <w:rsid w:val="00DC07D2"/>
    <w:rsid w:val="00DC109F"/>
    <w:rsid w:val="00DC5A32"/>
    <w:rsid w:val="00DC7983"/>
    <w:rsid w:val="00DD5BF5"/>
    <w:rsid w:val="00DE2AC6"/>
    <w:rsid w:val="00DE50F6"/>
    <w:rsid w:val="00DF328D"/>
    <w:rsid w:val="00DF676B"/>
    <w:rsid w:val="00E018E1"/>
    <w:rsid w:val="00E051CF"/>
    <w:rsid w:val="00E055BF"/>
    <w:rsid w:val="00E131F5"/>
    <w:rsid w:val="00E13540"/>
    <w:rsid w:val="00E142C4"/>
    <w:rsid w:val="00E14555"/>
    <w:rsid w:val="00E16668"/>
    <w:rsid w:val="00E221D3"/>
    <w:rsid w:val="00E3096B"/>
    <w:rsid w:val="00E335B6"/>
    <w:rsid w:val="00E45B82"/>
    <w:rsid w:val="00E51234"/>
    <w:rsid w:val="00E657B3"/>
    <w:rsid w:val="00E75438"/>
    <w:rsid w:val="00E75BFE"/>
    <w:rsid w:val="00E778CC"/>
    <w:rsid w:val="00E808EE"/>
    <w:rsid w:val="00E82A4C"/>
    <w:rsid w:val="00E849B9"/>
    <w:rsid w:val="00E879DF"/>
    <w:rsid w:val="00E91264"/>
    <w:rsid w:val="00E95FE1"/>
    <w:rsid w:val="00E96D60"/>
    <w:rsid w:val="00EA2E31"/>
    <w:rsid w:val="00EA5FCC"/>
    <w:rsid w:val="00EA6F17"/>
    <w:rsid w:val="00EB04C9"/>
    <w:rsid w:val="00EC592F"/>
    <w:rsid w:val="00EC5D16"/>
    <w:rsid w:val="00EE0F67"/>
    <w:rsid w:val="00EE10FA"/>
    <w:rsid w:val="00EE1575"/>
    <w:rsid w:val="00EE47D4"/>
    <w:rsid w:val="00EE4DCC"/>
    <w:rsid w:val="00EE5ED0"/>
    <w:rsid w:val="00EF30B5"/>
    <w:rsid w:val="00EF6F52"/>
    <w:rsid w:val="00F00A24"/>
    <w:rsid w:val="00F04A8C"/>
    <w:rsid w:val="00F04FC3"/>
    <w:rsid w:val="00F1376D"/>
    <w:rsid w:val="00F14083"/>
    <w:rsid w:val="00F1716F"/>
    <w:rsid w:val="00F21A97"/>
    <w:rsid w:val="00F279BE"/>
    <w:rsid w:val="00F32D98"/>
    <w:rsid w:val="00F33A1F"/>
    <w:rsid w:val="00F41704"/>
    <w:rsid w:val="00F65DF7"/>
    <w:rsid w:val="00F700D2"/>
    <w:rsid w:val="00F72339"/>
    <w:rsid w:val="00F811AC"/>
    <w:rsid w:val="00F846CB"/>
    <w:rsid w:val="00F86806"/>
    <w:rsid w:val="00F870CA"/>
    <w:rsid w:val="00F95AEB"/>
    <w:rsid w:val="00F961BE"/>
    <w:rsid w:val="00F96EA8"/>
    <w:rsid w:val="00FA1C44"/>
    <w:rsid w:val="00FA1EB3"/>
    <w:rsid w:val="00FA29D1"/>
    <w:rsid w:val="00FA3D11"/>
    <w:rsid w:val="00FA7556"/>
    <w:rsid w:val="00FB067C"/>
    <w:rsid w:val="00FB31C8"/>
    <w:rsid w:val="00FB4E2E"/>
    <w:rsid w:val="00FB7201"/>
    <w:rsid w:val="00FC1355"/>
    <w:rsid w:val="00FD49AA"/>
    <w:rsid w:val="00FD5555"/>
    <w:rsid w:val="00FE00AE"/>
    <w:rsid w:val="00FE5D55"/>
    <w:rsid w:val="00FE67F6"/>
    <w:rsid w:val="00FF1A49"/>
    <w:rsid w:val="00FF3F93"/>
    <w:rsid w:val="00FF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B5C40"/>
  <w15:docId w15:val="{F1BFDA32-4128-47F3-94E7-76E28D78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E0D"/>
  </w:style>
  <w:style w:type="paragraph" w:styleId="Heading1">
    <w:name w:val="heading 1"/>
    <w:aliases w:val="Outline1,1 ghost,g,Oscar Faber 1,Heading 1 TXC"/>
    <w:basedOn w:val="Normal"/>
    <w:next w:val="Normal"/>
    <w:qFormat/>
    <w:pPr>
      <w:keepNext/>
      <w:ind w:left="-1080"/>
      <w:outlineLvl w:val="0"/>
    </w:pPr>
    <w:rPr>
      <w:rFonts w:cs="Arial"/>
      <w:b/>
      <w:color w:val="FFFFFF"/>
      <w:sz w:val="36"/>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rFonts w:cs="Arial"/>
      <w:b/>
      <w:color w:val="27B5C9"/>
      <w:sz w:val="22"/>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spacing w:line="480" w:lineRule="auto"/>
      <w:jc w:val="both"/>
      <w:outlineLvl w:val="6"/>
    </w:pPr>
    <w:rPr>
      <w:rFonts w:cs="Arial"/>
      <w:b/>
      <w:bCs/>
    </w:rPr>
  </w:style>
  <w:style w:type="paragraph" w:styleId="Heading8">
    <w:name w:val="heading 8"/>
    <w:basedOn w:val="Normal"/>
    <w:next w:val="Normal"/>
    <w:qFormat/>
    <w:pPr>
      <w:keepNext/>
      <w:spacing w:line="480" w:lineRule="auto"/>
      <w:jc w:val="center"/>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Helvetica" w:hAnsi="Helvetica" w:cs="Helvetica"/>
      <w:sz w:val="24"/>
      <w:lang w:val="en-GB"/>
    </w:rPr>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News Gothic MT" w:hAnsi="News Gothic MT"/>
      <w:b/>
    </w:rPr>
  </w:style>
  <w:style w:type="paragraph" w:styleId="BodyText">
    <w:name w:val="Body Text"/>
    <w:basedOn w:val="Normal"/>
    <w:semiHidden/>
    <w:pPr>
      <w:spacing w:line="283" w:lineRule="exact"/>
    </w:pPr>
    <w:rPr>
      <w:rFonts w:cs="Arial"/>
      <w:b/>
      <w:color w:val="FF0000"/>
      <w:sz w:val="37"/>
    </w:rPr>
  </w:style>
  <w:style w:type="paragraph" w:customStyle="1" w:styleId="Numbered">
    <w:name w:val="Numbered"/>
    <w:basedOn w:val="Normal"/>
    <w:pPr>
      <w:widowControl w:val="0"/>
      <w:overflowPunct w:val="0"/>
      <w:autoSpaceDE w:val="0"/>
      <w:autoSpaceDN w:val="0"/>
      <w:adjustRightInd w:val="0"/>
      <w:spacing w:after="240"/>
      <w:textAlignment w:val="baseline"/>
    </w:pPr>
    <w:rPr>
      <w:rFonts w:cs="Arial"/>
      <w:sz w:val="22"/>
    </w:rPr>
  </w:style>
  <w:style w:type="paragraph" w:styleId="DocumentMap">
    <w:name w:val="Document Map"/>
    <w:basedOn w:val="Normal"/>
    <w:semiHidden/>
    <w:pPr>
      <w:shd w:val="clear" w:color="auto" w:fill="000080"/>
    </w:pPr>
    <w:rPr>
      <w:rFonts w:ascii="Tahoma" w:hAnsi="Tahoma" w:cs="Tahoma"/>
    </w:rPr>
  </w:style>
  <w:style w:type="character" w:customStyle="1" w:styleId="BodyTextChar">
    <w:name w:val="Body Text Char"/>
    <w:rPr>
      <w:rFonts w:ascii="Arial" w:hAnsi="Arial" w:cs="Arial"/>
      <w:b/>
      <w:color w:val="FF0000"/>
      <w:sz w:val="24"/>
      <w:lang w:val="x-none" w:eastAsia="en-US"/>
    </w:rPr>
  </w:style>
  <w:style w:type="character" w:customStyle="1" w:styleId="HeaderChar">
    <w:name w:val="Header Char"/>
    <w:rPr>
      <w:sz w:val="24"/>
      <w:lang w:val="x-none" w:eastAsia="en-US"/>
    </w:rPr>
  </w:style>
  <w:style w:type="character" w:customStyle="1" w:styleId="Heading1Char">
    <w:name w:val="Heading 1 Char"/>
    <w:rPr>
      <w:rFonts w:ascii="Arial" w:hAnsi="Arial" w:cs="Arial"/>
      <w:b/>
      <w:color w:val="FFFFFF"/>
      <w:sz w:val="24"/>
      <w:lang w:val="x-none"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lang w:val="x-none" w:eastAsia="en-US"/>
    </w:rPr>
  </w:style>
  <w:style w:type="character" w:customStyle="1" w:styleId="Heading2Char">
    <w:name w:val="Heading 2 Char"/>
    <w:rPr>
      <w:rFonts w:ascii="Cambria" w:hAnsi="Cambria"/>
      <w:b/>
      <w:i/>
      <w:sz w:val="28"/>
      <w:lang w:val="x-none" w:eastAsia="en-US"/>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sz w:val="24"/>
      <w:lang w:val="x-none" w:eastAsia="en-US"/>
    </w:rPr>
  </w:style>
  <w:style w:type="paragraph" w:customStyle="1" w:styleId="PlanNormalText">
    <w:name w:val="Plan Normal Text"/>
    <w:basedOn w:val="BodyText"/>
    <w:pPr>
      <w:spacing w:line="240" w:lineRule="auto"/>
      <w:jc w:val="both"/>
    </w:pPr>
    <w:rPr>
      <w:b w:val="0"/>
      <w:color w:val="auto"/>
      <w:spacing w:val="-5"/>
      <w:sz w:val="20"/>
    </w:rPr>
  </w:style>
  <w:style w:type="character" w:customStyle="1" w:styleId="TitleChar">
    <w:name w:val="Title Char"/>
    <w:rPr>
      <w:rFonts w:ascii="News Gothic MT" w:hAnsi="News Gothic MT"/>
      <w:b/>
      <w:sz w:val="24"/>
      <w:lang w:val="x-none" w:eastAsia="en-US"/>
    </w:rPr>
  </w:style>
  <w:style w:type="paragraph" w:styleId="BodyTextIndent">
    <w:name w:val="Body Text Indent"/>
    <w:basedOn w:val="Normal"/>
    <w:semiHidden/>
    <w:pPr>
      <w:spacing w:after="120" w:line="480" w:lineRule="auto"/>
    </w:pPr>
  </w:style>
  <w:style w:type="character" w:customStyle="1" w:styleId="BodyTextIndentChar">
    <w:name w:val="Body Text Indent Char"/>
    <w:rPr>
      <w:sz w:val="24"/>
      <w:lang w:val="x-none" w:eastAsia="en-US"/>
    </w:rPr>
  </w:style>
  <w:style w:type="paragraph" w:styleId="ListParagraph">
    <w:name w:val="List Paragraph"/>
    <w:basedOn w:val="Normal"/>
    <w:uiPriority w:val="34"/>
    <w:qFormat/>
    <w:pPr>
      <w:spacing w:after="200" w:line="276" w:lineRule="auto"/>
      <w:ind w:left="720"/>
    </w:pPr>
    <w:rPr>
      <w:rFonts w:ascii="Calibri" w:hAnsi="Calibri"/>
      <w:sz w:val="22"/>
      <w:szCs w:val="22"/>
      <w:lang w:val="en-US"/>
    </w:rPr>
  </w:style>
  <w:style w:type="character" w:styleId="Strong">
    <w:name w:val="Strong"/>
    <w:qFormat/>
    <w:rPr>
      <w:b/>
    </w:rPr>
  </w:style>
  <w:style w:type="character" w:customStyle="1" w:styleId="Heading5Char">
    <w:name w:val="Heading 5 Char"/>
    <w:rPr>
      <w:rFonts w:ascii="Calibri" w:hAnsi="Calibri"/>
      <w:b/>
      <w:i/>
      <w:sz w:val="26"/>
      <w:lang w:val="x-none" w:eastAsia="en-US"/>
    </w:rPr>
  </w:style>
  <w:style w:type="character" w:customStyle="1" w:styleId="BodyText2Char">
    <w:name w:val="Body Text 2 Char"/>
    <w:rPr>
      <w:sz w:val="24"/>
      <w:lang w:val="x-none"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sz w:val="16"/>
      <w:lang w:val="x-none" w:eastAsia="en-US"/>
    </w:rPr>
  </w:style>
  <w:style w:type="paragraph" w:styleId="BodyTextIndent3">
    <w:name w:val="Body Text Indent 3"/>
    <w:basedOn w:val="Normal"/>
    <w:semiHidden/>
    <w:pPr>
      <w:suppressAutoHyphens/>
      <w:spacing w:line="260" w:lineRule="exact"/>
      <w:ind w:left="720"/>
      <w:jc w:val="both"/>
    </w:pPr>
    <w:rPr>
      <w:rFonts w:cs="Arial"/>
    </w:rPr>
  </w:style>
  <w:style w:type="paragraph" w:customStyle="1" w:styleId="Bullet1">
    <w:name w:val="Bullet1"/>
    <w:basedOn w:val="Normal"/>
    <w:pPr>
      <w:numPr>
        <w:numId w:val="1"/>
      </w:numPr>
      <w:spacing w:line="240" w:lineRule="atLeast"/>
    </w:pPr>
    <w:rPr>
      <w:rFonts w:cs="Arial"/>
    </w:rPr>
  </w:style>
  <w:style w:type="paragraph" w:customStyle="1" w:styleId="Bullet1Last">
    <w:name w:val="Bullet1Last"/>
    <w:basedOn w:val="Bullet1"/>
    <w:pPr>
      <w:spacing w:after="120"/>
    </w:pPr>
  </w:style>
  <w:style w:type="paragraph" w:customStyle="1" w:styleId="Bullet2">
    <w:name w:val="Bullet2"/>
    <w:basedOn w:val="Normal"/>
    <w:pPr>
      <w:numPr>
        <w:ilvl w:val="1"/>
        <w:numId w:val="1"/>
      </w:numPr>
      <w:tabs>
        <w:tab w:val="num" w:pos="1440"/>
      </w:tabs>
      <w:spacing w:line="240" w:lineRule="atLeast"/>
      <w:ind w:left="1440" w:hanging="360"/>
    </w:pPr>
    <w:rPr>
      <w:rFonts w:cs="Arial"/>
    </w:rPr>
  </w:style>
  <w:style w:type="paragraph" w:customStyle="1" w:styleId="Bullet3">
    <w:name w:val="Bullet3"/>
    <w:basedOn w:val="Normal"/>
    <w:pPr>
      <w:numPr>
        <w:ilvl w:val="2"/>
        <w:numId w:val="1"/>
      </w:numPr>
      <w:tabs>
        <w:tab w:val="num" w:pos="2160"/>
      </w:tabs>
      <w:spacing w:line="240" w:lineRule="atLeast"/>
      <w:ind w:left="2160" w:hanging="360"/>
    </w:pPr>
    <w:rPr>
      <w:rFonts w:cs="Arial"/>
    </w:rPr>
  </w:style>
  <w:style w:type="character" w:customStyle="1" w:styleId="Heading6Char">
    <w:name w:val="Heading 6 Char"/>
    <w:rPr>
      <w:rFonts w:ascii="Calibri" w:hAnsi="Calibri"/>
      <w:b/>
      <w:sz w:val="22"/>
      <w:lang w:val="x-none" w:eastAsia="en-US"/>
    </w:rPr>
  </w:style>
  <w:style w:type="paragraph" w:styleId="Subtitle">
    <w:name w:val="Subtitle"/>
    <w:basedOn w:val="Normal"/>
    <w:qFormat/>
    <w:pPr>
      <w:spacing w:line="280" w:lineRule="exact"/>
      <w:outlineLvl w:val="0"/>
    </w:pPr>
    <w:rPr>
      <w:rFonts w:cs="Arial"/>
      <w:b/>
      <w:bCs/>
      <w:sz w:val="22"/>
    </w:rPr>
  </w:style>
  <w:style w:type="character" w:customStyle="1" w:styleId="SubtitleChar">
    <w:name w:val="Subtitle Char"/>
    <w:rPr>
      <w:rFonts w:ascii="Arial" w:hAnsi="Arial" w:cs="Arial"/>
      <w:b/>
      <w:sz w:val="22"/>
      <w:lang w:val="x-none" w:eastAsia="en-US"/>
    </w:rPr>
  </w:style>
  <w:style w:type="paragraph" w:customStyle="1" w:styleId="Default">
    <w:name w:val="Default"/>
    <w:pPr>
      <w:autoSpaceDE w:val="0"/>
      <w:autoSpaceDN w:val="0"/>
      <w:adjustRightInd w:val="0"/>
    </w:pPr>
    <w:rPr>
      <w:rFonts w:cs="Arial"/>
      <w:color w:val="000000"/>
      <w:sz w:val="24"/>
      <w:szCs w:val="24"/>
    </w:rPr>
  </w:style>
  <w:style w:type="character" w:styleId="Hyperlink">
    <w:name w:val="Hyperlink"/>
    <w:semiHidden/>
    <w:rPr>
      <w:color w:val="0000FF"/>
      <w:u w:val="single"/>
    </w:rPr>
  </w:style>
  <w:style w:type="paragraph" w:customStyle="1" w:styleId="default0">
    <w:name w:val="default"/>
    <w:basedOn w:val="Normal"/>
    <w:pPr>
      <w:spacing w:before="100" w:beforeAutospacing="1" w:after="100" w:afterAutospacing="1"/>
    </w:pPr>
  </w:style>
  <w:style w:type="paragraph" w:customStyle="1" w:styleId="DeltaViewTableBody">
    <w:name w:val="DeltaView Table Body"/>
    <w:basedOn w:val="Normal"/>
    <w:pPr>
      <w:autoSpaceDE w:val="0"/>
      <w:autoSpaceDN w:val="0"/>
    </w:pPr>
    <w:rPr>
      <w:rFonts w:cs="Arial"/>
      <w:lang w:val="en-US"/>
    </w:rPr>
  </w:style>
  <w:style w:type="character" w:customStyle="1" w:styleId="normal10">
    <w:name w:val="normal1"/>
  </w:style>
  <w:style w:type="paragraph" w:styleId="NoSpacing">
    <w:name w:val="No Spacing"/>
    <w:qFormat/>
    <w:rPr>
      <w:rFonts w:ascii="Calibri" w:hAnsi="Calibri"/>
      <w:sz w:val="22"/>
      <w:szCs w:val="22"/>
      <w:lang w:eastAsia="en-US"/>
    </w:rPr>
  </w:style>
  <w:style w:type="character" w:customStyle="1" w:styleId="apple-converted-space">
    <w:name w:val="apple-converted-space"/>
    <w:basedOn w:val="DefaultParagraphFont"/>
  </w:style>
  <w:style w:type="character" w:styleId="Emphasis">
    <w:name w:val="Emphasis"/>
    <w:qFormat/>
    <w:rPr>
      <w:i/>
      <w:iCs/>
    </w:rPr>
  </w:style>
  <w:style w:type="paragraph" w:styleId="BodyText2">
    <w:name w:val="Body Text 2"/>
    <w:basedOn w:val="Normal"/>
    <w:link w:val="BodyText2Char1"/>
    <w:uiPriority w:val="99"/>
    <w:semiHidden/>
    <w:unhideWhenUsed/>
    <w:rsid w:val="00667DCC"/>
    <w:pPr>
      <w:spacing w:after="120" w:line="480" w:lineRule="auto"/>
    </w:pPr>
    <w:rPr>
      <w:lang w:val="x-none"/>
    </w:rPr>
  </w:style>
  <w:style w:type="character" w:customStyle="1" w:styleId="BodyText2Char1">
    <w:name w:val="Body Text 2 Char1"/>
    <w:link w:val="BodyText2"/>
    <w:uiPriority w:val="99"/>
    <w:semiHidden/>
    <w:rsid w:val="00667DCC"/>
    <w:rPr>
      <w:sz w:val="24"/>
      <w:szCs w:val="24"/>
      <w:lang w:eastAsia="en-US"/>
    </w:rPr>
  </w:style>
  <w:style w:type="character" w:styleId="FollowedHyperlink">
    <w:name w:val="FollowedHyperlink"/>
    <w:uiPriority w:val="99"/>
    <w:semiHidden/>
    <w:unhideWhenUsed/>
    <w:rsid w:val="007017DF"/>
    <w:rPr>
      <w:color w:val="800080"/>
      <w:u w:val="single"/>
    </w:rPr>
  </w:style>
  <w:style w:type="table" w:styleId="TableGrid">
    <w:name w:val="Table Grid"/>
    <w:basedOn w:val="TableNormal"/>
    <w:uiPriority w:val="59"/>
    <w:rsid w:val="0024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870CA"/>
    <w:rPr>
      <w:sz w:val="16"/>
      <w:szCs w:val="16"/>
    </w:rPr>
  </w:style>
  <w:style w:type="paragraph" w:styleId="CommentText">
    <w:name w:val="annotation text"/>
    <w:basedOn w:val="Normal"/>
    <w:link w:val="CommentTextChar"/>
    <w:uiPriority w:val="99"/>
    <w:semiHidden/>
    <w:unhideWhenUsed/>
    <w:rsid w:val="00F870CA"/>
  </w:style>
  <w:style w:type="character" w:customStyle="1" w:styleId="CommentTextChar">
    <w:name w:val="Comment Text Char"/>
    <w:link w:val="CommentText"/>
    <w:uiPriority w:val="99"/>
    <w:semiHidden/>
    <w:rsid w:val="00F870CA"/>
    <w:rPr>
      <w:lang w:eastAsia="en-US"/>
    </w:rPr>
  </w:style>
  <w:style w:type="paragraph" w:styleId="CommentSubject">
    <w:name w:val="annotation subject"/>
    <w:basedOn w:val="CommentText"/>
    <w:next w:val="CommentText"/>
    <w:link w:val="CommentSubjectChar"/>
    <w:uiPriority w:val="99"/>
    <w:semiHidden/>
    <w:unhideWhenUsed/>
    <w:rsid w:val="00F870CA"/>
    <w:rPr>
      <w:b/>
      <w:bCs/>
    </w:rPr>
  </w:style>
  <w:style w:type="character" w:customStyle="1" w:styleId="CommentSubjectChar">
    <w:name w:val="Comment Subject Char"/>
    <w:link w:val="CommentSubject"/>
    <w:uiPriority w:val="99"/>
    <w:semiHidden/>
    <w:rsid w:val="00F870C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2364">
      <w:bodyDiv w:val="1"/>
      <w:marLeft w:val="0"/>
      <w:marRight w:val="0"/>
      <w:marTop w:val="0"/>
      <w:marBottom w:val="0"/>
      <w:divBdr>
        <w:top w:val="none" w:sz="0" w:space="0" w:color="auto"/>
        <w:left w:val="none" w:sz="0" w:space="0" w:color="auto"/>
        <w:bottom w:val="none" w:sz="0" w:space="0" w:color="auto"/>
        <w:right w:val="none" w:sz="0" w:space="0" w:color="auto"/>
      </w:divBdr>
    </w:div>
    <w:div w:id="104816753">
      <w:bodyDiv w:val="1"/>
      <w:marLeft w:val="0"/>
      <w:marRight w:val="0"/>
      <w:marTop w:val="0"/>
      <w:marBottom w:val="0"/>
      <w:divBdr>
        <w:top w:val="none" w:sz="0" w:space="0" w:color="auto"/>
        <w:left w:val="none" w:sz="0" w:space="0" w:color="auto"/>
        <w:bottom w:val="none" w:sz="0" w:space="0" w:color="auto"/>
        <w:right w:val="none" w:sz="0" w:space="0" w:color="auto"/>
      </w:divBdr>
    </w:div>
    <w:div w:id="149952434">
      <w:bodyDiv w:val="1"/>
      <w:marLeft w:val="0"/>
      <w:marRight w:val="0"/>
      <w:marTop w:val="0"/>
      <w:marBottom w:val="0"/>
      <w:divBdr>
        <w:top w:val="none" w:sz="0" w:space="0" w:color="auto"/>
        <w:left w:val="none" w:sz="0" w:space="0" w:color="auto"/>
        <w:bottom w:val="none" w:sz="0" w:space="0" w:color="auto"/>
        <w:right w:val="none" w:sz="0" w:space="0" w:color="auto"/>
      </w:divBdr>
    </w:div>
    <w:div w:id="374938573">
      <w:bodyDiv w:val="1"/>
      <w:marLeft w:val="0"/>
      <w:marRight w:val="0"/>
      <w:marTop w:val="0"/>
      <w:marBottom w:val="0"/>
      <w:divBdr>
        <w:top w:val="none" w:sz="0" w:space="0" w:color="auto"/>
        <w:left w:val="none" w:sz="0" w:space="0" w:color="auto"/>
        <w:bottom w:val="none" w:sz="0" w:space="0" w:color="auto"/>
        <w:right w:val="none" w:sz="0" w:space="0" w:color="auto"/>
      </w:divBdr>
    </w:div>
    <w:div w:id="442266847">
      <w:bodyDiv w:val="1"/>
      <w:marLeft w:val="0"/>
      <w:marRight w:val="0"/>
      <w:marTop w:val="0"/>
      <w:marBottom w:val="0"/>
      <w:divBdr>
        <w:top w:val="none" w:sz="0" w:space="0" w:color="auto"/>
        <w:left w:val="none" w:sz="0" w:space="0" w:color="auto"/>
        <w:bottom w:val="none" w:sz="0" w:space="0" w:color="auto"/>
        <w:right w:val="none" w:sz="0" w:space="0" w:color="auto"/>
      </w:divBdr>
    </w:div>
    <w:div w:id="490099108">
      <w:bodyDiv w:val="1"/>
      <w:marLeft w:val="0"/>
      <w:marRight w:val="0"/>
      <w:marTop w:val="0"/>
      <w:marBottom w:val="0"/>
      <w:divBdr>
        <w:top w:val="none" w:sz="0" w:space="0" w:color="auto"/>
        <w:left w:val="none" w:sz="0" w:space="0" w:color="auto"/>
        <w:bottom w:val="none" w:sz="0" w:space="0" w:color="auto"/>
        <w:right w:val="none" w:sz="0" w:space="0" w:color="auto"/>
      </w:divBdr>
    </w:div>
    <w:div w:id="495532560">
      <w:bodyDiv w:val="1"/>
      <w:marLeft w:val="0"/>
      <w:marRight w:val="0"/>
      <w:marTop w:val="0"/>
      <w:marBottom w:val="0"/>
      <w:divBdr>
        <w:top w:val="none" w:sz="0" w:space="0" w:color="auto"/>
        <w:left w:val="none" w:sz="0" w:space="0" w:color="auto"/>
        <w:bottom w:val="none" w:sz="0" w:space="0" w:color="auto"/>
        <w:right w:val="none" w:sz="0" w:space="0" w:color="auto"/>
      </w:divBdr>
    </w:div>
    <w:div w:id="622080697">
      <w:bodyDiv w:val="1"/>
      <w:marLeft w:val="0"/>
      <w:marRight w:val="0"/>
      <w:marTop w:val="0"/>
      <w:marBottom w:val="0"/>
      <w:divBdr>
        <w:top w:val="none" w:sz="0" w:space="0" w:color="auto"/>
        <w:left w:val="none" w:sz="0" w:space="0" w:color="auto"/>
        <w:bottom w:val="none" w:sz="0" w:space="0" w:color="auto"/>
        <w:right w:val="none" w:sz="0" w:space="0" w:color="auto"/>
      </w:divBdr>
    </w:div>
    <w:div w:id="710038387">
      <w:bodyDiv w:val="1"/>
      <w:marLeft w:val="0"/>
      <w:marRight w:val="0"/>
      <w:marTop w:val="0"/>
      <w:marBottom w:val="0"/>
      <w:divBdr>
        <w:top w:val="none" w:sz="0" w:space="0" w:color="auto"/>
        <w:left w:val="none" w:sz="0" w:space="0" w:color="auto"/>
        <w:bottom w:val="none" w:sz="0" w:space="0" w:color="auto"/>
        <w:right w:val="none" w:sz="0" w:space="0" w:color="auto"/>
      </w:divBdr>
    </w:div>
    <w:div w:id="752624427">
      <w:bodyDiv w:val="1"/>
      <w:marLeft w:val="0"/>
      <w:marRight w:val="0"/>
      <w:marTop w:val="0"/>
      <w:marBottom w:val="0"/>
      <w:divBdr>
        <w:top w:val="none" w:sz="0" w:space="0" w:color="auto"/>
        <w:left w:val="none" w:sz="0" w:space="0" w:color="auto"/>
        <w:bottom w:val="none" w:sz="0" w:space="0" w:color="auto"/>
        <w:right w:val="none" w:sz="0" w:space="0" w:color="auto"/>
      </w:divBdr>
    </w:div>
    <w:div w:id="890268203">
      <w:bodyDiv w:val="1"/>
      <w:marLeft w:val="0"/>
      <w:marRight w:val="0"/>
      <w:marTop w:val="0"/>
      <w:marBottom w:val="0"/>
      <w:divBdr>
        <w:top w:val="none" w:sz="0" w:space="0" w:color="auto"/>
        <w:left w:val="none" w:sz="0" w:space="0" w:color="auto"/>
        <w:bottom w:val="none" w:sz="0" w:space="0" w:color="auto"/>
        <w:right w:val="none" w:sz="0" w:space="0" w:color="auto"/>
      </w:divBdr>
    </w:div>
    <w:div w:id="919632135">
      <w:bodyDiv w:val="1"/>
      <w:marLeft w:val="0"/>
      <w:marRight w:val="0"/>
      <w:marTop w:val="0"/>
      <w:marBottom w:val="0"/>
      <w:divBdr>
        <w:top w:val="none" w:sz="0" w:space="0" w:color="auto"/>
        <w:left w:val="none" w:sz="0" w:space="0" w:color="auto"/>
        <w:bottom w:val="none" w:sz="0" w:space="0" w:color="auto"/>
        <w:right w:val="none" w:sz="0" w:space="0" w:color="auto"/>
      </w:divBdr>
    </w:div>
    <w:div w:id="926812477">
      <w:bodyDiv w:val="1"/>
      <w:marLeft w:val="0"/>
      <w:marRight w:val="0"/>
      <w:marTop w:val="0"/>
      <w:marBottom w:val="0"/>
      <w:divBdr>
        <w:top w:val="none" w:sz="0" w:space="0" w:color="auto"/>
        <w:left w:val="none" w:sz="0" w:space="0" w:color="auto"/>
        <w:bottom w:val="none" w:sz="0" w:space="0" w:color="auto"/>
        <w:right w:val="none" w:sz="0" w:space="0" w:color="auto"/>
      </w:divBdr>
    </w:div>
    <w:div w:id="1013343348">
      <w:bodyDiv w:val="1"/>
      <w:marLeft w:val="0"/>
      <w:marRight w:val="0"/>
      <w:marTop w:val="0"/>
      <w:marBottom w:val="0"/>
      <w:divBdr>
        <w:top w:val="none" w:sz="0" w:space="0" w:color="auto"/>
        <w:left w:val="none" w:sz="0" w:space="0" w:color="auto"/>
        <w:bottom w:val="none" w:sz="0" w:space="0" w:color="auto"/>
        <w:right w:val="none" w:sz="0" w:space="0" w:color="auto"/>
      </w:divBdr>
    </w:div>
    <w:div w:id="1037851796">
      <w:bodyDiv w:val="1"/>
      <w:marLeft w:val="0"/>
      <w:marRight w:val="0"/>
      <w:marTop w:val="0"/>
      <w:marBottom w:val="0"/>
      <w:divBdr>
        <w:top w:val="none" w:sz="0" w:space="0" w:color="auto"/>
        <w:left w:val="none" w:sz="0" w:space="0" w:color="auto"/>
        <w:bottom w:val="none" w:sz="0" w:space="0" w:color="auto"/>
        <w:right w:val="none" w:sz="0" w:space="0" w:color="auto"/>
      </w:divBdr>
    </w:div>
    <w:div w:id="1118069060">
      <w:bodyDiv w:val="1"/>
      <w:marLeft w:val="0"/>
      <w:marRight w:val="0"/>
      <w:marTop w:val="0"/>
      <w:marBottom w:val="0"/>
      <w:divBdr>
        <w:top w:val="none" w:sz="0" w:space="0" w:color="auto"/>
        <w:left w:val="none" w:sz="0" w:space="0" w:color="auto"/>
        <w:bottom w:val="none" w:sz="0" w:space="0" w:color="auto"/>
        <w:right w:val="none" w:sz="0" w:space="0" w:color="auto"/>
      </w:divBdr>
      <w:divsChild>
        <w:div w:id="649938820">
          <w:marLeft w:val="0"/>
          <w:marRight w:val="0"/>
          <w:marTop w:val="0"/>
          <w:marBottom w:val="300"/>
          <w:divBdr>
            <w:top w:val="none" w:sz="0" w:space="0" w:color="auto"/>
            <w:left w:val="none" w:sz="0" w:space="0" w:color="auto"/>
            <w:bottom w:val="none" w:sz="0" w:space="0" w:color="auto"/>
            <w:right w:val="none" w:sz="0" w:space="0" w:color="auto"/>
          </w:divBdr>
          <w:divsChild>
            <w:div w:id="547380555">
              <w:marLeft w:val="0"/>
              <w:marRight w:val="150"/>
              <w:marTop w:val="0"/>
              <w:marBottom w:val="0"/>
              <w:divBdr>
                <w:top w:val="none" w:sz="0" w:space="0" w:color="auto"/>
                <w:left w:val="none" w:sz="0" w:space="0" w:color="auto"/>
                <w:bottom w:val="none" w:sz="0" w:space="0" w:color="auto"/>
                <w:right w:val="none" w:sz="0" w:space="0" w:color="auto"/>
              </w:divBdr>
            </w:div>
            <w:div w:id="11973558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2603608">
      <w:bodyDiv w:val="1"/>
      <w:marLeft w:val="0"/>
      <w:marRight w:val="0"/>
      <w:marTop w:val="0"/>
      <w:marBottom w:val="0"/>
      <w:divBdr>
        <w:top w:val="none" w:sz="0" w:space="0" w:color="auto"/>
        <w:left w:val="none" w:sz="0" w:space="0" w:color="auto"/>
        <w:bottom w:val="none" w:sz="0" w:space="0" w:color="auto"/>
        <w:right w:val="none" w:sz="0" w:space="0" w:color="auto"/>
      </w:divBdr>
    </w:div>
    <w:div w:id="1184318999">
      <w:bodyDiv w:val="1"/>
      <w:marLeft w:val="0"/>
      <w:marRight w:val="0"/>
      <w:marTop w:val="0"/>
      <w:marBottom w:val="0"/>
      <w:divBdr>
        <w:top w:val="none" w:sz="0" w:space="0" w:color="auto"/>
        <w:left w:val="none" w:sz="0" w:space="0" w:color="auto"/>
        <w:bottom w:val="none" w:sz="0" w:space="0" w:color="auto"/>
        <w:right w:val="none" w:sz="0" w:space="0" w:color="auto"/>
      </w:divBdr>
    </w:div>
    <w:div w:id="1271274876">
      <w:bodyDiv w:val="1"/>
      <w:marLeft w:val="0"/>
      <w:marRight w:val="0"/>
      <w:marTop w:val="0"/>
      <w:marBottom w:val="0"/>
      <w:divBdr>
        <w:top w:val="none" w:sz="0" w:space="0" w:color="auto"/>
        <w:left w:val="none" w:sz="0" w:space="0" w:color="auto"/>
        <w:bottom w:val="none" w:sz="0" w:space="0" w:color="auto"/>
        <w:right w:val="none" w:sz="0" w:space="0" w:color="auto"/>
      </w:divBdr>
    </w:div>
    <w:div w:id="1287859206">
      <w:bodyDiv w:val="1"/>
      <w:marLeft w:val="0"/>
      <w:marRight w:val="0"/>
      <w:marTop w:val="0"/>
      <w:marBottom w:val="0"/>
      <w:divBdr>
        <w:top w:val="none" w:sz="0" w:space="0" w:color="auto"/>
        <w:left w:val="none" w:sz="0" w:space="0" w:color="auto"/>
        <w:bottom w:val="none" w:sz="0" w:space="0" w:color="auto"/>
        <w:right w:val="none" w:sz="0" w:space="0" w:color="auto"/>
      </w:divBdr>
    </w:div>
    <w:div w:id="1303072440">
      <w:bodyDiv w:val="1"/>
      <w:marLeft w:val="0"/>
      <w:marRight w:val="0"/>
      <w:marTop w:val="0"/>
      <w:marBottom w:val="0"/>
      <w:divBdr>
        <w:top w:val="none" w:sz="0" w:space="0" w:color="auto"/>
        <w:left w:val="none" w:sz="0" w:space="0" w:color="auto"/>
        <w:bottom w:val="none" w:sz="0" w:space="0" w:color="auto"/>
        <w:right w:val="none" w:sz="0" w:space="0" w:color="auto"/>
      </w:divBdr>
    </w:div>
    <w:div w:id="1315338139">
      <w:bodyDiv w:val="1"/>
      <w:marLeft w:val="0"/>
      <w:marRight w:val="0"/>
      <w:marTop w:val="0"/>
      <w:marBottom w:val="0"/>
      <w:divBdr>
        <w:top w:val="none" w:sz="0" w:space="0" w:color="auto"/>
        <w:left w:val="none" w:sz="0" w:space="0" w:color="auto"/>
        <w:bottom w:val="none" w:sz="0" w:space="0" w:color="auto"/>
        <w:right w:val="none" w:sz="0" w:space="0" w:color="auto"/>
      </w:divBdr>
    </w:div>
    <w:div w:id="1404646721">
      <w:bodyDiv w:val="1"/>
      <w:marLeft w:val="0"/>
      <w:marRight w:val="0"/>
      <w:marTop w:val="0"/>
      <w:marBottom w:val="0"/>
      <w:divBdr>
        <w:top w:val="none" w:sz="0" w:space="0" w:color="auto"/>
        <w:left w:val="none" w:sz="0" w:space="0" w:color="auto"/>
        <w:bottom w:val="none" w:sz="0" w:space="0" w:color="auto"/>
        <w:right w:val="none" w:sz="0" w:space="0" w:color="auto"/>
      </w:divBdr>
    </w:div>
    <w:div w:id="1468233534">
      <w:bodyDiv w:val="1"/>
      <w:marLeft w:val="0"/>
      <w:marRight w:val="0"/>
      <w:marTop w:val="0"/>
      <w:marBottom w:val="0"/>
      <w:divBdr>
        <w:top w:val="none" w:sz="0" w:space="0" w:color="auto"/>
        <w:left w:val="none" w:sz="0" w:space="0" w:color="auto"/>
        <w:bottom w:val="none" w:sz="0" w:space="0" w:color="auto"/>
        <w:right w:val="none" w:sz="0" w:space="0" w:color="auto"/>
      </w:divBdr>
    </w:div>
    <w:div w:id="1661275367">
      <w:bodyDiv w:val="1"/>
      <w:marLeft w:val="0"/>
      <w:marRight w:val="0"/>
      <w:marTop w:val="0"/>
      <w:marBottom w:val="0"/>
      <w:divBdr>
        <w:top w:val="none" w:sz="0" w:space="0" w:color="auto"/>
        <w:left w:val="none" w:sz="0" w:space="0" w:color="auto"/>
        <w:bottom w:val="none" w:sz="0" w:space="0" w:color="auto"/>
        <w:right w:val="none" w:sz="0" w:space="0" w:color="auto"/>
      </w:divBdr>
    </w:div>
    <w:div w:id="1699086524">
      <w:bodyDiv w:val="1"/>
      <w:marLeft w:val="0"/>
      <w:marRight w:val="0"/>
      <w:marTop w:val="0"/>
      <w:marBottom w:val="0"/>
      <w:divBdr>
        <w:top w:val="none" w:sz="0" w:space="0" w:color="auto"/>
        <w:left w:val="none" w:sz="0" w:space="0" w:color="auto"/>
        <w:bottom w:val="none" w:sz="0" w:space="0" w:color="auto"/>
        <w:right w:val="none" w:sz="0" w:space="0" w:color="auto"/>
      </w:divBdr>
    </w:div>
    <w:div w:id="1727795853">
      <w:bodyDiv w:val="1"/>
      <w:marLeft w:val="0"/>
      <w:marRight w:val="0"/>
      <w:marTop w:val="0"/>
      <w:marBottom w:val="0"/>
      <w:divBdr>
        <w:top w:val="none" w:sz="0" w:space="0" w:color="auto"/>
        <w:left w:val="none" w:sz="0" w:space="0" w:color="auto"/>
        <w:bottom w:val="none" w:sz="0" w:space="0" w:color="auto"/>
        <w:right w:val="none" w:sz="0" w:space="0" w:color="auto"/>
      </w:divBdr>
    </w:div>
    <w:div w:id="1741246363">
      <w:bodyDiv w:val="1"/>
      <w:marLeft w:val="0"/>
      <w:marRight w:val="0"/>
      <w:marTop w:val="0"/>
      <w:marBottom w:val="0"/>
      <w:divBdr>
        <w:top w:val="none" w:sz="0" w:space="0" w:color="auto"/>
        <w:left w:val="none" w:sz="0" w:space="0" w:color="auto"/>
        <w:bottom w:val="none" w:sz="0" w:space="0" w:color="auto"/>
        <w:right w:val="none" w:sz="0" w:space="0" w:color="auto"/>
      </w:divBdr>
    </w:div>
    <w:div w:id="1923368908">
      <w:bodyDiv w:val="1"/>
      <w:marLeft w:val="0"/>
      <w:marRight w:val="0"/>
      <w:marTop w:val="0"/>
      <w:marBottom w:val="0"/>
      <w:divBdr>
        <w:top w:val="none" w:sz="0" w:space="0" w:color="auto"/>
        <w:left w:val="none" w:sz="0" w:space="0" w:color="auto"/>
        <w:bottom w:val="none" w:sz="0" w:space="0" w:color="auto"/>
        <w:right w:val="none" w:sz="0" w:space="0" w:color="auto"/>
      </w:divBdr>
    </w:div>
    <w:div w:id="1975672907">
      <w:bodyDiv w:val="1"/>
      <w:marLeft w:val="0"/>
      <w:marRight w:val="0"/>
      <w:marTop w:val="0"/>
      <w:marBottom w:val="0"/>
      <w:divBdr>
        <w:top w:val="none" w:sz="0" w:space="0" w:color="auto"/>
        <w:left w:val="none" w:sz="0" w:space="0" w:color="auto"/>
        <w:bottom w:val="none" w:sz="0" w:space="0" w:color="auto"/>
        <w:right w:val="none" w:sz="0" w:space="0" w:color="auto"/>
      </w:divBdr>
    </w:div>
    <w:div w:id="2002734239">
      <w:bodyDiv w:val="1"/>
      <w:marLeft w:val="0"/>
      <w:marRight w:val="0"/>
      <w:marTop w:val="0"/>
      <w:marBottom w:val="0"/>
      <w:divBdr>
        <w:top w:val="none" w:sz="0" w:space="0" w:color="auto"/>
        <w:left w:val="none" w:sz="0" w:space="0" w:color="auto"/>
        <w:bottom w:val="none" w:sz="0" w:space="0" w:color="auto"/>
        <w:right w:val="none" w:sz="0" w:space="0" w:color="auto"/>
      </w:divBdr>
    </w:div>
    <w:div w:id="2023819887">
      <w:bodyDiv w:val="1"/>
      <w:marLeft w:val="0"/>
      <w:marRight w:val="0"/>
      <w:marTop w:val="0"/>
      <w:marBottom w:val="0"/>
      <w:divBdr>
        <w:top w:val="none" w:sz="0" w:space="0" w:color="auto"/>
        <w:left w:val="none" w:sz="0" w:space="0" w:color="auto"/>
        <w:bottom w:val="none" w:sz="0" w:space="0" w:color="auto"/>
        <w:right w:val="none" w:sz="0" w:space="0" w:color="auto"/>
      </w:divBdr>
      <w:divsChild>
        <w:div w:id="1637837254">
          <w:marLeft w:val="0"/>
          <w:marRight w:val="0"/>
          <w:marTop w:val="0"/>
          <w:marBottom w:val="0"/>
          <w:divBdr>
            <w:top w:val="none" w:sz="0" w:space="0" w:color="auto"/>
            <w:left w:val="none" w:sz="0" w:space="0" w:color="auto"/>
            <w:bottom w:val="none" w:sz="0" w:space="0" w:color="auto"/>
            <w:right w:val="none" w:sz="0" w:space="0" w:color="auto"/>
          </w:divBdr>
        </w:div>
      </w:divsChild>
    </w:div>
    <w:div w:id="20272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8852</Words>
  <Characters>50460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Saltbox</vt:lpstr>
    </vt:vector>
  </TitlesOfParts>
  <Company>DPW210314</Company>
  <LinksUpToDate>false</LinksUpToDate>
  <CharactersWithSpaces>59194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Saltbox</dc:title>
  <dc:creator>david@pulseregeneration.co.uk</dc:creator>
  <cp:lastModifiedBy>Linda Stone</cp:lastModifiedBy>
  <cp:revision>3</cp:revision>
  <cp:lastPrinted>2017-08-07T13:23:00Z</cp:lastPrinted>
  <dcterms:created xsi:type="dcterms:W3CDTF">2017-09-27T14:51:00Z</dcterms:created>
  <dcterms:modified xsi:type="dcterms:W3CDTF">2017-09-27T14:53:00Z</dcterms:modified>
</cp:coreProperties>
</file>